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79B2" w14:textId="77777777" w:rsidR="000B77C5" w:rsidRPr="00115A52" w:rsidRDefault="000B77C5" w:rsidP="00343C92">
      <w:pPr>
        <w:pStyle w:val="a3"/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  <w:lang w:val="en-US"/>
        </w:rPr>
      </w:pPr>
    </w:p>
    <w:p w14:paraId="0CDB1621" w14:textId="301F7611" w:rsidR="00FB3A47" w:rsidRPr="00FB3A47" w:rsidRDefault="00115A52" w:rsidP="00343C92">
      <w:pPr>
        <w:pStyle w:val="a3"/>
        <w:spacing w:after="0"/>
        <w:jc w:val="center"/>
        <w:rPr>
          <w:rFonts w:asciiTheme="majorHAnsi" w:hAnsiTheme="majorHAnsi" w:cstheme="majorHAnsi"/>
          <w:b/>
          <w:bCs/>
          <w:sz w:val="32"/>
          <w:szCs w:val="32"/>
          <w:lang w:val="el-G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l-GR"/>
        </w:rPr>
        <w:t>Με επιτυχία ολοκληρώθηκαν οι</w:t>
      </w:r>
      <w:r w:rsidRPr="00115A52">
        <w:rPr>
          <w:rFonts w:asciiTheme="majorHAnsi" w:hAnsiTheme="majorHAnsi" w:cstheme="majorHAnsi"/>
          <w:b/>
          <w:bCs/>
          <w:sz w:val="32"/>
          <w:szCs w:val="32"/>
          <w:lang w:val="el-GR"/>
        </w:rPr>
        <w:t xml:space="preserve"> εκπαιδευτικές δράσεις του προγράμματος </w:t>
      </w:r>
      <w:proofErr w:type="spellStart"/>
      <w:r w:rsidRPr="00115A52">
        <w:rPr>
          <w:rFonts w:asciiTheme="majorHAnsi" w:hAnsiTheme="majorHAnsi" w:cstheme="majorHAnsi"/>
          <w:b/>
          <w:bCs/>
          <w:sz w:val="32"/>
          <w:szCs w:val="32"/>
          <w:lang w:val="el-GR"/>
        </w:rPr>
        <w:t>Μοριάς</w:t>
      </w:r>
      <w:proofErr w:type="spellEnd"/>
      <w:r w:rsidR="00166662" w:rsidRPr="00166662">
        <w:rPr>
          <w:rFonts w:asciiTheme="majorHAnsi" w:hAnsiTheme="majorHAnsi" w:cstheme="majorHAnsi"/>
          <w:b/>
          <w:bCs/>
          <w:sz w:val="32"/>
          <w:szCs w:val="32"/>
          <w:lang w:val="el-GR"/>
        </w:rPr>
        <w:t xml:space="preserve"> </w:t>
      </w:r>
      <w:r w:rsidR="00FB3A47">
        <w:rPr>
          <w:rFonts w:asciiTheme="majorHAnsi" w:hAnsiTheme="majorHAnsi" w:cstheme="majorHAnsi"/>
          <w:b/>
          <w:bCs/>
          <w:sz w:val="32"/>
          <w:szCs w:val="32"/>
          <w:lang w:val="el-GR"/>
        </w:rPr>
        <w:t>’</w:t>
      </w:r>
      <w:r w:rsidRPr="00115A52">
        <w:rPr>
          <w:rFonts w:asciiTheme="majorHAnsi" w:hAnsiTheme="majorHAnsi" w:cstheme="majorHAnsi"/>
          <w:b/>
          <w:bCs/>
          <w:sz w:val="32"/>
          <w:szCs w:val="32"/>
          <w:lang w:val="el-GR"/>
        </w:rPr>
        <w:t>21</w:t>
      </w:r>
      <w:r w:rsidR="00FB3A47" w:rsidRPr="00FB3A47">
        <w:rPr>
          <w:rFonts w:asciiTheme="majorHAnsi" w:hAnsiTheme="majorHAnsi" w:cstheme="majorHAnsi"/>
          <w:b/>
          <w:bCs/>
          <w:sz w:val="32"/>
          <w:szCs w:val="32"/>
          <w:lang w:val="el-GR"/>
        </w:rPr>
        <w:t xml:space="preserve"> </w:t>
      </w:r>
      <w:r w:rsidR="00FB3A47">
        <w:rPr>
          <w:rFonts w:asciiTheme="majorHAnsi" w:hAnsiTheme="majorHAnsi" w:cstheme="majorHAnsi"/>
          <w:b/>
          <w:bCs/>
          <w:sz w:val="32"/>
          <w:szCs w:val="32"/>
          <w:lang w:val="el-GR"/>
        </w:rPr>
        <w:t xml:space="preserve">για </w:t>
      </w:r>
      <w:r w:rsidR="00BE22A3">
        <w:rPr>
          <w:rFonts w:asciiTheme="majorHAnsi" w:hAnsiTheme="majorHAnsi" w:cstheme="majorHAnsi"/>
          <w:b/>
          <w:bCs/>
          <w:sz w:val="32"/>
          <w:szCs w:val="32"/>
          <w:lang w:val="el-GR"/>
        </w:rPr>
        <w:t>μαθητές</w:t>
      </w:r>
      <w:r w:rsidR="00FB3A47">
        <w:rPr>
          <w:rFonts w:asciiTheme="majorHAnsi" w:hAnsiTheme="majorHAnsi" w:cstheme="majorHAnsi"/>
          <w:b/>
          <w:bCs/>
          <w:sz w:val="32"/>
          <w:szCs w:val="32"/>
          <w:lang w:val="el-GR"/>
        </w:rPr>
        <w:t xml:space="preserve"> 10-14 ετών</w:t>
      </w:r>
    </w:p>
    <w:p w14:paraId="6F888E49" w14:textId="77777777" w:rsidR="00AF0894" w:rsidRPr="000C061C" w:rsidRDefault="00AF0894" w:rsidP="000C061C">
      <w:pPr>
        <w:jc w:val="center"/>
        <w:rPr>
          <w:rFonts w:ascii="Calibri Light" w:eastAsiaTheme="minorHAnsi" w:hAnsi="Calibri Light" w:cs="Calibri Light"/>
          <w:i/>
          <w:iCs/>
          <w:kern w:val="0"/>
          <w:sz w:val="22"/>
          <w:szCs w:val="22"/>
          <w:lang w:val="el-GR" w:eastAsia="en-US" w:bidi="ar-SA"/>
        </w:rPr>
      </w:pPr>
    </w:p>
    <w:p w14:paraId="1A2E5165" w14:textId="19A5DC8C" w:rsidR="00CB44B5" w:rsidRPr="00FB3A47" w:rsidRDefault="008B5977" w:rsidP="00CB44B5">
      <w:pPr>
        <w:jc w:val="both"/>
        <w:rPr>
          <w:rFonts w:asciiTheme="majorHAnsi" w:eastAsia="Times New Roman" w:hAnsiTheme="majorHAnsi" w:cstheme="majorHAnsi"/>
          <w:kern w:val="0"/>
          <w:lang w:val="el-GR" w:eastAsia="en-US" w:bidi="ar-SA"/>
        </w:rPr>
      </w:pPr>
      <w:r w:rsidRPr="000B77C5">
        <w:rPr>
          <w:rFonts w:asciiTheme="majorHAnsi" w:eastAsia="Times New Roman" w:hAnsiTheme="majorHAnsi" w:cstheme="majorHAnsi"/>
          <w:i/>
          <w:iCs/>
          <w:kern w:val="0"/>
          <w:lang w:val="el-GR" w:eastAsia="en-US" w:bidi="ar-SA"/>
        </w:rPr>
        <w:t xml:space="preserve">Αθήνα, </w:t>
      </w:r>
      <w:r w:rsidR="00115A52">
        <w:rPr>
          <w:rFonts w:asciiTheme="majorHAnsi" w:eastAsia="Times New Roman" w:hAnsiTheme="majorHAnsi" w:cstheme="majorHAnsi"/>
          <w:i/>
          <w:iCs/>
          <w:kern w:val="0"/>
          <w:lang w:val="el-GR" w:eastAsia="en-US" w:bidi="ar-SA"/>
        </w:rPr>
        <w:t>ΧΧ. ΧΧ</w:t>
      </w:r>
      <w:r w:rsidR="00AA301A" w:rsidRPr="000B77C5">
        <w:rPr>
          <w:rFonts w:asciiTheme="majorHAnsi" w:eastAsia="Times New Roman" w:hAnsiTheme="majorHAnsi" w:cstheme="majorHAnsi"/>
          <w:i/>
          <w:iCs/>
          <w:kern w:val="0"/>
          <w:lang w:val="el-GR" w:eastAsia="en-US" w:bidi="ar-SA"/>
        </w:rPr>
        <w:t xml:space="preserve">. </w:t>
      </w:r>
      <w:r w:rsidRPr="000B77C5">
        <w:rPr>
          <w:rFonts w:asciiTheme="majorHAnsi" w:eastAsia="Times New Roman" w:hAnsiTheme="majorHAnsi" w:cstheme="majorHAnsi"/>
          <w:i/>
          <w:iCs/>
          <w:kern w:val="0"/>
          <w:lang w:val="el-GR" w:eastAsia="en-US" w:bidi="ar-SA"/>
        </w:rPr>
        <w:t>2022:</w:t>
      </w:r>
      <w:r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</w:t>
      </w:r>
      <w:r w:rsidR="004837F5" w:rsidRPr="004837F5">
        <w:rPr>
          <w:rFonts w:asciiTheme="majorHAnsi" w:eastAsia="Times New Roman" w:hAnsiTheme="majorHAnsi" w:cstheme="majorHAnsi"/>
          <w:kern w:val="0"/>
          <w:lang w:val="el-GR" w:eastAsia="en-US" w:bidi="ar-SA"/>
        </w:rPr>
        <w:t>Το</w:t>
      </w:r>
      <w:r w:rsidR="00363173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πρόγραμμα </w:t>
      </w:r>
      <w:hyperlink r:id="rId8" w:history="1">
        <w:r w:rsidR="004837F5" w:rsidRPr="00363173">
          <w:rPr>
            <w:rStyle w:val="-"/>
            <w:rFonts w:asciiTheme="majorHAnsi" w:eastAsia="Times New Roman" w:hAnsiTheme="majorHAnsi" w:cstheme="majorHAnsi"/>
            <w:b/>
            <w:bCs/>
            <w:kern w:val="0"/>
            <w:lang w:val="el-GR" w:eastAsia="en-US" w:bidi="ar-SA"/>
          </w:rPr>
          <w:t>ΜΟΡΙΑΣ ’21</w:t>
        </w:r>
      </w:hyperlink>
      <w:r w:rsidR="004837F5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– μια πρωτοβουλία του</w:t>
      </w:r>
      <w:r w:rsidR="004837F5" w:rsidRPr="004837F5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</w:t>
      </w:r>
      <w:r w:rsidR="004837F5" w:rsidRPr="00363173">
        <w:rPr>
          <w:rFonts w:ascii="Calibri Light" w:hAnsi="Calibri Light" w:cs="Calibri Light"/>
          <w:b/>
          <w:bCs/>
          <w:lang w:val="el-GR"/>
        </w:rPr>
        <w:t>Ιδρύματος Καπετάν Βασίλη και Κάρμεν Κωνσταντακόπουλου</w:t>
      </w:r>
      <w:r w:rsidR="004837F5" w:rsidRPr="004837F5">
        <w:rPr>
          <w:rFonts w:ascii="Calibri Light" w:hAnsi="Calibri Light" w:cs="Calibri Light"/>
          <w:lang w:val="el-GR"/>
        </w:rPr>
        <w:t xml:space="preserve"> και της </w:t>
      </w:r>
      <w:r w:rsidR="004837F5" w:rsidRPr="00363173">
        <w:rPr>
          <w:rFonts w:ascii="Calibri Light" w:hAnsi="Calibri Light" w:cs="Calibri Light"/>
          <w:b/>
          <w:bCs/>
        </w:rPr>
        <w:t>Costa</w:t>
      </w:r>
      <w:r w:rsidR="004837F5" w:rsidRPr="00363173">
        <w:rPr>
          <w:rFonts w:ascii="Calibri Light" w:hAnsi="Calibri Light" w:cs="Calibri Light"/>
          <w:b/>
          <w:bCs/>
          <w:lang w:val="el-GR"/>
        </w:rPr>
        <w:t xml:space="preserve"> </w:t>
      </w:r>
      <w:r w:rsidR="004837F5" w:rsidRPr="00363173">
        <w:rPr>
          <w:rFonts w:ascii="Calibri Light" w:hAnsi="Calibri Light" w:cs="Calibri Light"/>
          <w:b/>
          <w:bCs/>
        </w:rPr>
        <w:t>Navarino</w:t>
      </w:r>
      <w:r w:rsidR="000B77C5" w:rsidRPr="000B77C5">
        <w:rPr>
          <w:rFonts w:ascii="Calibri Light" w:hAnsi="Calibri Light" w:cs="Calibri Light"/>
          <w:b/>
          <w:bCs/>
          <w:lang w:val="el-GR"/>
        </w:rPr>
        <w:t xml:space="preserve"> </w:t>
      </w:r>
      <w:r w:rsidR="00143D57">
        <w:rPr>
          <w:rFonts w:ascii="Calibri Light" w:hAnsi="Calibri Light" w:cs="Calibri Light"/>
          <w:b/>
          <w:bCs/>
          <w:lang w:val="el-GR"/>
        </w:rPr>
        <w:t>–</w:t>
      </w:r>
      <w:r w:rsidRPr="008D7C4C">
        <w:rPr>
          <w:rFonts w:ascii="Calibri Light" w:hAnsi="Calibri Light" w:cs="Calibri Light"/>
          <w:lang w:val="el-GR"/>
        </w:rPr>
        <w:t xml:space="preserve"> </w:t>
      </w:r>
      <w:r w:rsidR="00143D57">
        <w:rPr>
          <w:rFonts w:ascii="Calibri Light" w:hAnsi="Calibri Light" w:cs="Calibri Light"/>
          <w:lang w:val="el-GR"/>
        </w:rPr>
        <w:t xml:space="preserve">ολοκλήρωσε </w:t>
      </w:r>
      <w:r w:rsidR="00166662">
        <w:rPr>
          <w:rFonts w:ascii="Calibri Light" w:hAnsi="Calibri Light" w:cs="Calibri Light"/>
          <w:lang w:val="el-GR"/>
        </w:rPr>
        <w:t xml:space="preserve">με επιτυχία </w:t>
      </w:r>
      <w:r w:rsidR="00143D57">
        <w:rPr>
          <w:rFonts w:ascii="Calibri Light" w:hAnsi="Calibri Light" w:cs="Calibri Light"/>
          <w:lang w:val="el-GR"/>
        </w:rPr>
        <w:t xml:space="preserve">δύο διαφορετικές εκπαιδευτικές δράσεις </w:t>
      </w:r>
      <w:r w:rsidR="00143D57" w:rsidRPr="00035B90">
        <w:rPr>
          <w:rFonts w:ascii="Calibri Light" w:hAnsi="Calibri Light" w:cs="Calibri Light"/>
          <w:lang w:val="el-GR"/>
        </w:rPr>
        <w:t>που συνδέονται με την</w:t>
      </w:r>
      <w:r w:rsidR="00FB3A47">
        <w:rPr>
          <w:rFonts w:ascii="Calibri Light" w:hAnsi="Calibri Light" w:cs="Calibri Light"/>
          <w:lang w:val="el-GR"/>
        </w:rPr>
        <w:t xml:space="preserve"> επέτειο της Επανάστασης, για</w:t>
      </w:r>
      <w:r w:rsidR="00143D57">
        <w:rPr>
          <w:rFonts w:ascii="Calibri Light" w:hAnsi="Calibri Light" w:cs="Calibri Light"/>
          <w:lang w:val="el-GR"/>
        </w:rPr>
        <w:t xml:space="preserve"> παιδιά 10-14 ετών</w:t>
      </w:r>
      <w:r w:rsidR="00FB3A47">
        <w:rPr>
          <w:rFonts w:ascii="Calibri Light" w:hAnsi="Calibri Light" w:cs="Calibri Light"/>
          <w:lang w:val="el-GR"/>
        </w:rPr>
        <w:t>. Πρόκειται για</w:t>
      </w:r>
      <w:r w:rsidR="00143D57">
        <w:rPr>
          <w:rFonts w:ascii="Calibri Light" w:hAnsi="Calibri Light" w:cs="Calibri Light"/>
          <w:lang w:val="el-GR"/>
        </w:rPr>
        <w:t xml:space="preserve"> </w:t>
      </w:r>
      <w:r w:rsidR="00363173" w:rsidRPr="00FB3A47">
        <w:rPr>
          <w:rFonts w:ascii="Calibri Light" w:hAnsi="Calibri Light" w:cs="Calibri Light"/>
          <w:lang w:val="el-GR"/>
        </w:rPr>
        <w:t xml:space="preserve">τον </w:t>
      </w:r>
      <w:r w:rsidR="00363173" w:rsidRPr="00FB3A47">
        <w:rPr>
          <w:rFonts w:ascii="Calibri Light" w:hAnsi="Calibri Light" w:cs="Calibri Light"/>
          <w:b/>
          <w:bCs/>
          <w:lang w:val="el-GR"/>
        </w:rPr>
        <w:t>πανελλήνιο μαθητικό διαγωνισμό</w:t>
      </w:r>
      <w:r w:rsidR="004837F5" w:rsidRPr="00FB3A47">
        <w:rPr>
          <w:rFonts w:ascii="Calibri Light" w:hAnsi="Calibri Light" w:cs="Calibri Light"/>
          <w:b/>
          <w:bCs/>
          <w:lang w:val="el-GR"/>
        </w:rPr>
        <w:t xml:space="preserve"> «Τα Δέντρα Μιλ</w:t>
      </w:r>
      <w:r w:rsidR="004837F5" w:rsidRPr="00363173">
        <w:rPr>
          <w:rFonts w:ascii="Calibri Light" w:hAnsi="Calibri Light" w:cs="Calibri Light"/>
          <w:b/>
          <w:bCs/>
          <w:lang w:val="el-GR"/>
        </w:rPr>
        <w:t>ούν»</w:t>
      </w:r>
      <w:r w:rsidR="00343FE4">
        <w:rPr>
          <w:rFonts w:asciiTheme="majorHAnsi" w:eastAsia="Times New Roman" w:hAnsiTheme="majorHAnsi" w:cstheme="majorHAnsi"/>
          <w:i/>
          <w:kern w:val="0"/>
          <w:lang w:val="el-GR" w:eastAsia="en-US" w:bidi="ar-SA"/>
        </w:rPr>
        <w:t xml:space="preserve"> </w:t>
      </w:r>
      <w:r w:rsidR="00143D57" w:rsidRPr="00FB3A47">
        <w:rPr>
          <w:rFonts w:asciiTheme="majorHAnsi" w:eastAsia="Times New Roman" w:hAnsiTheme="majorHAnsi" w:cstheme="majorHAnsi"/>
          <w:iCs/>
          <w:kern w:val="0"/>
          <w:lang w:val="el-GR" w:eastAsia="en-US" w:bidi="ar-SA"/>
        </w:rPr>
        <w:t>καθώς</w:t>
      </w:r>
      <w:r w:rsidR="00143D57" w:rsidRPr="00FB3A47">
        <w:rPr>
          <w:rFonts w:asciiTheme="majorHAnsi" w:eastAsia="Times New Roman" w:hAnsiTheme="majorHAnsi" w:cstheme="majorHAnsi"/>
          <w:i/>
          <w:kern w:val="0"/>
          <w:lang w:val="el-GR" w:eastAsia="en-US" w:bidi="ar-SA"/>
        </w:rPr>
        <w:t xml:space="preserve"> </w:t>
      </w:r>
      <w:r w:rsidR="00143D57" w:rsidRPr="00FB3A47">
        <w:rPr>
          <w:rFonts w:asciiTheme="majorHAnsi" w:eastAsia="Times New Roman" w:hAnsiTheme="majorHAnsi" w:cstheme="majorHAnsi"/>
          <w:iCs/>
          <w:kern w:val="0"/>
          <w:lang w:val="el-GR" w:eastAsia="en-US" w:bidi="ar-SA"/>
        </w:rPr>
        <w:t xml:space="preserve">και </w:t>
      </w:r>
      <w:r w:rsidR="00FB3A47" w:rsidRPr="00FB3A47">
        <w:rPr>
          <w:rFonts w:asciiTheme="majorHAnsi" w:eastAsia="Times New Roman" w:hAnsiTheme="majorHAnsi" w:cstheme="majorHAnsi"/>
          <w:iCs/>
          <w:kern w:val="0"/>
          <w:lang w:val="el-GR" w:eastAsia="en-US" w:bidi="ar-SA"/>
        </w:rPr>
        <w:t>για το πρόγραμμα</w:t>
      </w:r>
      <w:r w:rsidR="00FB3A47">
        <w:rPr>
          <w:rFonts w:asciiTheme="majorHAnsi" w:eastAsia="Times New Roman" w:hAnsiTheme="majorHAnsi" w:cstheme="majorHAnsi"/>
          <w:b/>
          <w:bCs/>
          <w:iCs/>
          <w:kern w:val="0"/>
          <w:lang w:val="el-GR" w:eastAsia="en-US" w:bidi="ar-SA"/>
        </w:rPr>
        <w:t xml:space="preserve"> </w:t>
      </w:r>
      <w:r w:rsidR="00FB3A47">
        <w:rPr>
          <w:rFonts w:asciiTheme="majorHAnsi" w:eastAsia="Times New Roman" w:hAnsiTheme="majorHAnsi" w:cstheme="majorHAnsi"/>
          <w:kern w:val="0"/>
          <w:lang w:val="el-GR" w:eastAsia="en-US" w:bidi="ar-SA"/>
        </w:rPr>
        <w:t>«</w:t>
      </w:r>
      <w:r w:rsidR="00FB3A47" w:rsidRPr="00080A8A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ΕΛΛΑΔΑ – Η.Π.Α. / Φιλελληνισμός στην Ελληνική Επανάσταση 1821»</w:t>
      </w:r>
      <w:r w:rsidR="00FB3A47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, μια</w:t>
      </w:r>
      <w:r w:rsidR="00143D57" w:rsidRPr="00143D57">
        <w:rPr>
          <w:rFonts w:asciiTheme="majorHAnsi" w:eastAsia="Times New Roman" w:hAnsiTheme="majorHAnsi" w:cstheme="majorHAnsi"/>
          <w:b/>
          <w:bCs/>
          <w:iCs/>
          <w:kern w:val="0"/>
          <w:lang w:val="el-GR" w:eastAsia="en-US" w:bidi="ar-SA"/>
        </w:rPr>
        <w:t xml:space="preserve"> επετειακή δράση </w:t>
      </w:r>
      <w:r w:rsidR="00143D57" w:rsidRPr="00FB3A47">
        <w:rPr>
          <w:rFonts w:asciiTheme="majorHAnsi" w:eastAsia="Times New Roman" w:hAnsiTheme="majorHAnsi" w:cstheme="majorHAnsi"/>
          <w:b/>
          <w:bCs/>
          <w:iCs/>
          <w:kern w:val="0"/>
          <w:lang w:val="el-GR" w:eastAsia="en-US" w:bidi="ar-SA"/>
        </w:rPr>
        <w:t>αδελφοποίησης σχολείων</w:t>
      </w:r>
      <w:r w:rsidR="00143D57" w:rsidRPr="00FB3A47">
        <w:rPr>
          <w:rFonts w:asciiTheme="majorHAnsi" w:eastAsia="Times New Roman" w:hAnsiTheme="majorHAnsi" w:cstheme="majorHAnsi"/>
          <w:iCs/>
          <w:kern w:val="0"/>
          <w:lang w:val="el-GR" w:eastAsia="en-US" w:bidi="ar-SA"/>
        </w:rPr>
        <w:t xml:space="preserve"> της Περιφέρειας Πελοποννήσου με σχολεία ομογενών των Η.Π.Α</w:t>
      </w:r>
      <w:r w:rsidR="00351556" w:rsidRPr="00FB3A47">
        <w:rPr>
          <w:rFonts w:ascii="Calibri Light" w:hAnsi="Calibri Light" w:cs="Calibri Light"/>
          <w:lang w:val="el-GR"/>
        </w:rPr>
        <w:t xml:space="preserve">. </w:t>
      </w:r>
    </w:p>
    <w:p w14:paraId="122019F5" w14:textId="77777777" w:rsidR="00651CDD" w:rsidRPr="00FB3A47" w:rsidRDefault="00651CDD" w:rsidP="00736147">
      <w:pPr>
        <w:jc w:val="both"/>
        <w:rPr>
          <w:rFonts w:ascii="Calibri Light" w:hAnsi="Calibri Light" w:cs="Calibri Light"/>
          <w:lang w:val="el-GR"/>
        </w:rPr>
      </w:pPr>
    </w:p>
    <w:p w14:paraId="584D999D" w14:textId="59D08F1E" w:rsidR="00BB2F14" w:rsidRPr="00BB2F14" w:rsidRDefault="002C3024" w:rsidP="00BB2F1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>
        <w:rPr>
          <w:rFonts w:ascii="Calibri Light" w:hAnsi="Calibri Light" w:cs="Calibri Light"/>
          <w:lang w:val="en-US"/>
        </w:rPr>
        <w:t>To</w:t>
      </w:r>
      <w:r w:rsidR="00035B90" w:rsidRPr="00035B90">
        <w:rPr>
          <w:rFonts w:ascii="Calibri Light" w:hAnsi="Calibri Light" w:cs="Calibri Light"/>
          <w:lang w:val="el-GR"/>
        </w:rPr>
        <w:t xml:space="preserve"> πρόγραμμα</w:t>
      </w:r>
      <w:r w:rsidR="00250D9F" w:rsidRPr="00250D9F">
        <w:rPr>
          <w:lang w:val="el-GR"/>
        </w:rPr>
        <w:t xml:space="preserve"> </w:t>
      </w:r>
      <w:hyperlink r:id="rId9" w:history="1">
        <w:r w:rsidR="00250D9F" w:rsidRPr="00BE22A3">
          <w:rPr>
            <w:rStyle w:val="-"/>
            <w:rFonts w:ascii="Calibri Light" w:hAnsi="Calibri Light" w:cs="Calibri Light"/>
            <w:b/>
            <w:bCs/>
            <w:lang w:val="el-GR"/>
          </w:rPr>
          <w:t>«Τα Δέντρα Μιλούν»</w:t>
        </w:r>
      </w:hyperlink>
      <w:r w:rsidR="00250D9F" w:rsidRPr="00BE22A3">
        <w:rPr>
          <w:rFonts w:ascii="Calibri Light" w:hAnsi="Calibri Light" w:cs="Calibri Light"/>
          <w:lang w:val="el-GR"/>
        </w:rPr>
        <w:t>,</w:t>
      </w:r>
      <w:r w:rsidR="00250D9F">
        <w:rPr>
          <w:rFonts w:ascii="Calibri Light" w:hAnsi="Calibri Light" w:cs="Calibri Light"/>
          <w:lang w:val="el-GR"/>
        </w:rPr>
        <w:t xml:space="preserve"> </w:t>
      </w:r>
      <w:r w:rsidR="00A17668">
        <w:rPr>
          <w:rFonts w:ascii="Calibri Light" w:hAnsi="Calibri Light" w:cs="Calibri Light"/>
          <w:lang w:val="el-GR"/>
        </w:rPr>
        <w:t>είχε</w:t>
      </w:r>
      <w:r w:rsidR="00250D9F">
        <w:rPr>
          <w:rFonts w:ascii="Calibri Light" w:hAnsi="Calibri Light" w:cs="Calibri Light"/>
          <w:lang w:val="el-GR"/>
        </w:rPr>
        <w:t xml:space="preserve"> ως</w:t>
      </w:r>
      <w:r w:rsidR="00250D9F" w:rsidRPr="00250D9F">
        <w:rPr>
          <w:rFonts w:ascii="Calibri Light" w:hAnsi="Calibri Light" w:cs="Calibri Light"/>
          <w:lang w:val="el-GR"/>
        </w:rPr>
        <w:t xml:space="preserve"> στόχο να συνδέσει την ιστορία με το περιβάλλον</w:t>
      </w:r>
      <w:r w:rsidR="000B627C">
        <w:rPr>
          <w:rFonts w:ascii="Calibri Light" w:hAnsi="Calibri Light" w:cs="Calibri Light"/>
          <w:lang w:val="el-GR"/>
        </w:rPr>
        <w:t xml:space="preserve">. </w:t>
      </w:r>
      <w:r w:rsidR="006612A7">
        <w:rPr>
          <w:rFonts w:ascii="Calibri Light" w:hAnsi="Calibri Light" w:cs="Calibri Light"/>
          <w:lang w:val="el-GR"/>
        </w:rPr>
        <w:t>Ε</w:t>
      </w:r>
      <w:r w:rsidR="000B627C" w:rsidRPr="001F260B">
        <w:rPr>
          <w:rFonts w:asciiTheme="majorHAnsi" w:hAnsiTheme="majorHAnsi" w:cstheme="majorHAnsi"/>
          <w:lang w:val="el-GR"/>
        </w:rPr>
        <w:t xml:space="preserve">λιές, πλατάνια, φοίνικες, </w:t>
      </w:r>
      <w:r w:rsidR="000B627C" w:rsidRPr="007F6FD5">
        <w:rPr>
          <w:rFonts w:asciiTheme="majorHAnsi" w:hAnsiTheme="majorHAnsi" w:cstheme="majorHAnsi"/>
          <w:lang w:val="el-GR"/>
        </w:rPr>
        <w:t>δρύες</w:t>
      </w:r>
      <w:r w:rsidR="000B627C" w:rsidRPr="001F260B">
        <w:rPr>
          <w:rFonts w:asciiTheme="majorHAnsi" w:hAnsiTheme="majorHAnsi" w:cstheme="majorHAnsi"/>
          <w:lang w:val="el-GR"/>
        </w:rPr>
        <w:t xml:space="preserve"> και βελανιδιές</w:t>
      </w:r>
      <w:r w:rsidR="000B627C">
        <w:rPr>
          <w:rFonts w:asciiTheme="majorHAnsi" w:hAnsiTheme="majorHAnsi" w:cstheme="majorHAnsi"/>
          <w:lang w:val="el-GR"/>
        </w:rPr>
        <w:t xml:space="preserve"> </w:t>
      </w:r>
      <w:r w:rsidR="0084019A">
        <w:rPr>
          <w:rFonts w:asciiTheme="majorHAnsi" w:hAnsiTheme="majorHAnsi" w:cstheme="majorHAnsi"/>
          <w:lang w:val="el-GR"/>
        </w:rPr>
        <w:t xml:space="preserve">πήραν </w:t>
      </w:r>
      <w:r w:rsidR="00035B90" w:rsidRPr="00035B90">
        <w:rPr>
          <w:rFonts w:ascii="Calibri Light" w:hAnsi="Calibri Light" w:cs="Calibri Light"/>
          <w:lang w:val="el-GR"/>
        </w:rPr>
        <w:t>σχεδόν ανθρώπινη μορφή</w:t>
      </w:r>
      <w:r w:rsidR="007F1BA8">
        <w:rPr>
          <w:rFonts w:ascii="Calibri Light" w:hAnsi="Calibri Light" w:cs="Calibri Light"/>
          <w:lang w:val="el-GR"/>
        </w:rPr>
        <w:t xml:space="preserve">, </w:t>
      </w:r>
      <w:r w:rsidR="0084019A">
        <w:rPr>
          <w:rFonts w:ascii="Calibri Light" w:hAnsi="Calibri Light" w:cs="Calibri Light"/>
          <w:lang w:val="el-GR"/>
        </w:rPr>
        <w:t>απέκτησαν</w:t>
      </w:r>
      <w:r w:rsidR="00035B90" w:rsidRPr="00035B90">
        <w:rPr>
          <w:rFonts w:ascii="Calibri Light" w:hAnsi="Calibri Light" w:cs="Calibri Light"/>
          <w:lang w:val="el-GR"/>
        </w:rPr>
        <w:t xml:space="preserve"> μνήμη και συνείδηση και </w:t>
      </w:r>
      <w:r w:rsidR="0084019A">
        <w:rPr>
          <w:rFonts w:ascii="Calibri Light" w:hAnsi="Calibri Light" w:cs="Calibri Light"/>
          <w:lang w:val="el-GR"/>
        </w:rPr>
        <w:t xml:space="preserve">παρουσίασαν </w:t>
      </w:r>
      <w:r w:rsidR="00343C92">
        <w:rPr>
          <w:rFonts w:ascii="Calibri Light" w:hAnsi="Calibri Light" w:cs="Calibri Light"/>
          <w:lang w:val="el-GR"/>
        </w:rPr>
        <w:t>τις ιστορίες τους</w:t>
      </w:r>
      <w:r w:rsidR="00035B90" w:rsidRPr="00035B90">
        <w:rPr>
          <w:rFonts w:ascii="Calibri Light" w:hAnsi="Calibri Light" w:cs="Calibri Light"/>
          <w:lang w:val="el-GR"/>
        </w:rPr>
        <w:t xml:space="preserve">. </w:t>
      </w:r>
      <w:r w:rsidR="00086122">
        <w:rPr>
          <w:rFonts w:ascii="Calibri Light" w:hAnsi="Calibri Light" w:cs="Calibri Light"/>
          <w:lang w:val="el-GR"/>
        </w:rPr>
        <w:t xml:space="preserve">Πάνω από 500 </w:t>
      </w:r>
      <w:r w:rsidR="00BE22A3">
        <w:rPr>
          <w:rFonts w:ascii="Calibri Light" w:hAnsi="Calibri Light" w:cs="Calibri Light"/>
          <w:lang w:val="el-GR"/>
        </w:rPr>
        <w:t>μαθητές</w:t>
      </w:r>
      <w:r w:rsidR="007273AE">
        <w:rPr>
          <w:rFonts w:ascii="Calibri Light" w:hAnsi="Calibri Light" w:cs="Calibri Light"/>
          <w:lang w:val="el-GR"/>
        </w:rPr>
        <w:t xml:space="preserve"> ήρθαν σε επαφή με τη φύση και την ιστορία τους, γνώρισαν το παρελθόν τους</w:t>
      </w:r>
      <w:r w:rsidR="005D7D4C">
        <w:rPr>
          <w:rFonts w:ascii="Calibri Light" w:hAnsi="Calibri Light" w:cs="Calibri Light"/>
          <w:lang w:val="el-GR"/>
        </w:rPr>
        <w:t xml:space="preserve"> και απέδωσαν </w:t>
      </w:r>
      <w:r w:rsidR="005D7D4C" w:rsidRPr="00736147">
        <w:rPr>
          <w:rFonts w:ascii="Calibri Light" w:hAnsi="Calibri Light" w:cs="Calibri Light"/>
          <w:lang w:val="el-GR"/>
        </w:rPr>
        <w:t>με το δικό τους δημιουργικό τρόπο τη σχέση των αιωνόβι</w:t>
      </w:r>
      <w:r w:rsidR="005D7D4C">
        <w:rPr>
          <w:rFonts w:ascii="Calibri Light" w:hAnsi="Calibri Light" w:cs="Calibri Light"/>
          <w:lang w:val="el-GR"/>
        </w:rPr>
        <w:t>ω</w:t>
      </w:r>
      <w:r w:rsidR="005D7D4C" w:rsidRPr="00736147">
        <w:rPr>
          <w:rFonts w:ascii="Calibri Light" w:hAnsi="Calibri Light" w:cs="Calibri Light"/>
          <w:lang w:val="el-GR"/>
        </w:rPr>
        <w:t xml:space="preserve">ν δέντρων και της </w:t>
      </w:r>
      <w:r w:rsidR="00BE22A3">
        <w:rPr>
          <w:rFonts w:ascii="Calibri Light" w:hAnsi="Calibri Light" w:cs="Calibri Light"/>
          <w:lang w:val="el-GR"/>
        </w:rPr>
        <w:t>Ε</w:t>
      </w:r>
      <w:r w:rsidR="005D7D4C" w:rsidRPr="00736147">
        <w:rPr>
          <w:rFonts w:ascii="Calibri Light" w:hAnsi="Calibri Light" w:cs="Calibri Light"/>
          <w:lang w:val="el-GR"/>
        </w:rPr>
        <w:t>πανάστασης με το σήμερα</w:t>
      </w:r>
      <w:r w:rsidR="00BB2F14">
        <w:rPr>
          <w:rFonts w:ascii="Calibri Light" w:hAnsi="Calibri Light" w:cs="Calibri Light"/>
          <w:lang w:val="el-GR"/>
        </w:rPr>
        <w:t xml:space="preserve">, συμμετέχοντας </w:t>
      </w:r>
      <w:r w:rsidR="00BB2F14" w:rsidRPr="00BB2F14">
        <w:rPr>
          <w:rFonts w:ascii="Calibri Light" w:hAnsi="Calibri Light" w:cs="Calibri Light"/>
          <w:lang w:val="el-GR"/>
        </w:rPr>
        <w:t xml:space="preserve">σε μία ή περισσότερες από τις κατηγορίες: </w:t>
      </w:r>
    </w:p>
    <w:p w14:paraId="340AF2A7" w14:textId="43F9B0FF" w:rsidR="00BB2F14" w:rsidRPr="00BB2F14" w:rsidRDefault="00BB2F14" w:rsidP="00BB2F14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BB2F14">
        <w:rPr>
          <w:rFonts w:ascii="Calibri Light" w:hAnsi="Calibri Light" w:cs="Calibri Light"/>
          <w:lang w:val="el-GR"/>
        </w:rPr>
        <w:t xml:space="preserve">Δημιουργία πρωτότυπου βίντεο </w:t>
      </w:r>
    </w:p>
    <w:p w14:paraId="230BC99C" w14:textId="05C1F08E" w:rsidR="00BB2F14" w:rsidRPr="00BB2F14" w:rsidRDefault="00BB2F14" w:rsidP="00BB2F14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BB2F14">
        <w:rPr>
          <w:rFonts w:ascii="Calibri Light" w:hAnsi="Calibri Light" w:cs="Calibri Light"/>
          <w:lang w:val="el-GR"/>
        </w:rPr>
        <w:t xml:space="preserve">Δημιουργία πρωτότυπου </w:t>
      </w:r>
      <w:proofErr w:type="spellStart"/>
      <w:r w:rsidRPr="00BB2F14">
        <w:rPr>
          <w:rFonts w:ascii="Calibri Light" w:hAnsi="Calibri Light" w:cs="Calibri Light"/>
          <w:lang w:val="el-GR"/>
        </w:rPr>
        <w:t>podcast</w:t>
      </w:r>
      <w:proofErr w:type="spellEnd"/>
    </w:p>
    <w:p w14:paraId="7349FEFC" w14:textId="7C363C71" w:rsidR="00EB1CBD" w:rsidRDefault="00BB2F14" w:rsidP="00BB2F14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BB2F14">
        <w:rPr>
          <w:rFonts w:ascii="Calibri Light" w:hAnsi="Calibri Light" w:cs="Calibri Light"/>
          <w:lang w:val="el-GR"/>
        </w:rPr>
        <w:t>Δημιουργία πρωτότυπης ποιητικής σύνθεσης</w:t>
      </w:r>
    </w:p>
    <w:p w14:paraId="7C70A6E6" w14:textId="3FF3D5B8" w:rsidR="00E76AB3" w:rsidRDefault="00E76AB3" w:rsidP="00E76A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</w:p>
    <w:p w14:paraId="2E68932F" w14:textId="6C9E7B8C" w:rsidR="00E76AB3" w:rsidRPr="00E76AB3" w:rsidRDefault="00E76AB3" w:rsidP="00E76A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29374D">
        <w:rPr>
          <w:rFonts w:ascii="Calibri Light" w:hAnsi="Calibri Light" w:cs="Calibri Light"/>
          <w:b/>
          <w:bCs/>
          <w:lang w:val="el-GR"/>
        </w:rPr>
        <w:t xml:space="preserve">Οι νικητές του μαθητικού διαγωνισμού </w:t>
      </w:r>
      <w:r w:rsidR="009951F2">
        <w:rPr>
          <w:rFonts w:ascii="Calibri Light" w:hAnsi="Calibri Light" w:cs="Calibri Light"/>
          <w:b/>
          <w:bCs/>
          <w:lang w:val="el-GR"/>
        </w:rPr>
        <w:t>(</w:t>
      </w:r>
      <w:r w:rsidR="00FB3A47">
        <w:rPr>
          <w:rFonts w:ascii="Calibri Light" w:hAnsi="Calibri Light" w:cs="Calibri Light"/>
          <w:b/>
          <w:bCs/>
          <w:lang w:val="el-GR"/>
        </w:rPr>
        <w:t>ατομικές και ομαδικές συμμετοχές</w:t>
      </w:r>
      <w:r w:rsidR="009951F2">
        <w:rPr>
          <w:rFonts w:ascii="Calibri Light" w:hAnsi="Calibri Light" w:cs="Calibri Light"/>
          <w:b/>
          <w:bCs/>
          <w:lang w:val="el-GR"/>
        </w:rPr>
        <w:t>)</w:t>
      </w:r>
      <w:r w:rsidR="009951F2" w:rsidRPr="009951F2">
        <w:rPr>
          <w:rFonts w:ascii="Calibri Light" w:hAnsi="Calibri Light" w:cs="Calibri Light"/>
          <w:b/>
          <w:bCs/>
          <w:lang w:val="el-GR"/>
        </w:rPr>
        <w:t xml:space="preserve"> </w:t>
      </w:r>
      <w:r w:rsidRPr="0029374D">
        <w:rPr>
          <w:rFonts w:ascii="Calibri Light" w:hAnsi="Calibri Light" w:cs="Calibri Light"/>
          <w:b/>
          <w:bCs/>
          <w:lang w:val="el-GR"/>
        </w:rPr>
        <w:t>ανά κατηγορία είναι</w:t>
      </w:r>
      <w:r w:rsidRPr="00E76AB3">
        <w:rPr>
          <w:rFonts w:ascii="Calibri Light" w:hAnsi="Calibri Light" w:cs="Calibri Light"/>
          <w:lang w:val="el-GR"/>
        </w:rPr>
        <w:t>:</w:t>
      </w:r>
    </w:p>
    <w:p w14:paraId="02BEF26F" w14:textId="77777777" w:rsidR="004E7E3D" w:rsidRDefault="004E7E3D" w:rsidP="00D87A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b/>
          <w:bCs/>
          <w:lang w:val="el-GR"/>
        </w:rPr>
      </w:pPr>
    </w:p>
    <w:p w14:paraId="7CE34BE9" w14:textId="35867839" w:rsidR="00E76AB3" w:rsidRPr="00D87A06" w:rsidRDefault="00E76AB3" w:rsidP="00D87A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D87A06">
        <w:rPr>
          <w:rFonts w:ascii="Calibri Light" w:hAnsi="Calibri Light" w:cs="Calibri Light"/>
          <w:b/>
          <w:bCs/>
          <w:lang w:val="el-GR"/>
        </w:rPr>
        <w:t>Ποίηση</w:t>
      </w:r>
      <w:r w:rsidRPr="00D87A06">
        <w:rPr>
          <w:rFonts w:ascii="Calibri Light" w:hAnsi="Calibri Light" w:cs="Calibri Light"/>
          <w:lang w:val="el-GR"/>
        </w:rPr>
        <w:t>:</w:t>
      </w:r>
    </w:p>
    <w:p w14:paraId="36E421AE" w14:textId="22E27843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 xml:space="preserve">1ο βραβείο / </w:t>
      </w:r>
      <w:proofErr w:type="spellStart"/>
      <w:r w:rsidRPr="00E76AB3">
        <w:rPr>
          <w:rFonts w:ascii="Calibri Light" w:hAnsi="Calibri Light" w:cs="Calibri Light"/>
          <w:lang w:val="el-GR"/>
        </w:rPr>
        <w:t>Μοριάς</w:t>
      </w:r>
      <w:proofErr w:type="spellEnd"/>
      <w:r w:rsidR="00F01994">
        <w:rPr>
          <w:rFonts w:ascii="Calibri Light" w:hAnsi="Calibri Light" w:cs="Calibri Light"/>
          <w:lang w:val="el-GR"/>
        </w:rPr>
        <w:t xml:space="preserve"> ’</w:t>
      </w:r>
      <w:r w:rsidRPr="00E76AB3">
        <w:rPr>
          <w:rFonts w:ascii="Calibri Light" w:hAnsi="Calibri Light" w:cs="Calibri Light"/>
          <w:lang w:val="el-GR"/>
        </w:rPr>
        <w:t xml:space="preserve">21 </w:t>
      </w:r>
      <w:r w:rsidR="00F01994" w:rsidRPr="00E76AB3">
        <w:rPr>
          <w:rFonts w:ascii="Calibri Light" w:hAnsi="Calibri Light" w:cs="Calibri Light"/>
          <w:lang w:val="el-GR"/>
        </w:rPr>
        <w:t xml:space="preserve">– </w:t>
      </w:r>
      <w:r w:rsidRPr="00E76AB3">
        <w:rPr>
          <w:rFonts w:ascii="Calibri Light" w:hAnsi="Calibri Light" w:cs="Calibri Light"/>
          <w:lang w:val="el-GR"/>
        </w:rPr>
        <w:t xml:space="preserve">Γυμνάσιο </w:t>
      </w:r>
      <w:proofErr w:type="spellStart"/>
      <w:r w:rsidRPr="00E76AB3">
        <w:rPr>
          <w:rFonts w:ascii="Calibri Light" w:hAnsi="Calibri Light" w:cs="Calibri Light"/>
          <w:lang w:val="el-GR"/>
        </w:rPr>
        <w:t>Διαβολιτσίου</w:t>
      </w:r>
      <w:proofErr w:type="spellEnd"/>
    </w:p>
    <w:p w14:paraId="68ECE9C0" w14:textId="547017E5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 xml:space="preserve">2ο βραβείο  /Δημοτικό Τραγούδι – </w:t>
      </w:r>
      <w:r w:rsidR="00F01994">
        <w:rPr>
          <w:rFonts w:ascii="Calibri Light" w:hAnsi="Calibri Light" w:cs="Calibri Light"/>
          <w:lang w:val="el-GR"/>
        </w:rPr>
        <w:t>3</w:t>
      </w:r>
      <w:r w:rsidR="00F01994" w:rsidRPr="00F01994">
        <w:rPr>
          <w:rFonts w:ascii="Calibri Light" w:hAnsi="Calibri Light" w:cs="Calibri Light"/>
          <w:vertAlign w:val="superscript"/>
          <w:lang w:val="el-GR"/>
        </w:rPr>
        <w:t>ο</w:t>
      </w:r>
      <w:r w:rsidR="00F01994">
        <w:rPr>
          <w:rFonts w:ascii="Calibri Light" w:hAnsi="Calibri Light" w:cs="Calibri Light"/>
          <w:lang w:val="el-GR"/>
        </w:rPr>
        <w:t xml:space="preserve"> </w:t>
      </w:r>
      <w:r w:rsidRPr="00E76AB3">
        <w:rPr>
          <w:rFonts w:ascii="Calibri Light" w:hAnsi="Calibri Light" w:cs="Calibri Light"/>
          <w:lang w:val="el-GR"/>
        </w:rPr>
        <w:t>Γυμνάσιο Κορίνθου</w:t>
      </w:r>
    </w:p>
    <w:p w14:paraId="63D046E9" w14:textId="77777777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>3ο βραβείο / Πλατάνι του Αγώνα – Εσπερινό Γυμνάσιο Αμαλιάδας</w:t>
      </w:r>
    </w:p>
    <w:p w14:paraId="483D4285" w14:textId="3DDF564E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>4ο βραβείο – διάκριση / Τα δέντρα μιλούν – Ε.</w:t>
      </w:r>
      <w:r w:rsidR="004E7E3D">
        <w:rPr>
          <w:rFonts w:ascii="Calibri Light" w:hAnsi="Calibri Light" w:cs="Calibri Light"/>
          <w:lang w:val="el-GR"/>
        </w:rPr>
        <w:t xml:space="preserve"> </w:t>
      </w:r>
      <w:proofErr w:type="spellStart"/>
      <w:r w:rsidRPr="00E76AB3">
        <w:rPr>
          <w:rFonts w:ascii="Calibri Light" w:hAnsi="Calibri Light" w:cs="Calibri Light"/>
          <w:lang w:val="el-GR"/>
        </w:rPr>
        <w:t>Κοντόγιωργα</w:t>
      </w:r>
      <w:proofErr w:type="spellEnd"/>
      <w:r w:rsidRPr="00E76AB3">
        <w:rPr>
          <w:rFonts w:ascii="Calibri Light" w:hAnsi="Calibri Light" w:cs="Calibri Light"/>
          <w:lang w:val="el-GR"/>
        </w:rPr>
        <w:t xml:space="preserve"> (ατομική συμμετοχή)</w:t>
      </w:r>
    </w:p>
    <w:p w14:paraId="018740D7" w14:textId="77777777" w:rsidR="00E76AB3" w:rsidRPr="00D87A06" w:rsidRDefault="00E76AB3" w:rsidP="00D87A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D87A06">
        <w:rPr>
          <w:rFonts w:ascii="Calibri Light" w:hAnsi="Calibri Light" w:cs="Calibri Light"/>
          <w:b/>
          <w:bCs/>
          <w:lang w:val="el-GR"/>
        </w:rPr>
        <w:t>Βίντεο</w:t>
      </w:r>
      <w:r w:rsidRPr="00D87A06">
        <w:rPr>
          <w:rFonts w:ascii="Calibri Light" w:hAnsi="Calibri Light" w:cs="Calibri Light"/>
          <w:lang w:val="el-GR"/>
        </w:rPr>
        <w:t>:</w:t>
      </w:r>
    </w:p>
    <w:p w14:paraId="3CCF237D" w14:textId="77777777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 xml:space="preserve">1ο βραβείο / Τα Δέντρα μιλούν – Δημοτικό Σχολείο Λάλα Ηλείας </w:t>
      </w:r>
    </w:p>
    <w:p w14:paraId="719152C4" w14:textId="34759809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 xml:space="preserve">2ο βραβείο / </w:t>
      </w:r>
      <w:r w:rsidR="001F0DB4">
        <w:rPr>
          <w:rFonts w:ascii="Calibri Light" w:hAnsi="Calibri Light" w:cs="Calibri Light"/>
          <w:lang w:val="el-GR"/>
        </w:rPr>
        <w:t xml:space="preserve">Ένα τοπίο </w:t>
      </w:r>
      <w:r w:rsidR="00F01994" w:rsidRPr="00E76AB3">
        <w:rPr>
          <w:rFonts w:ascii="Calibri Light" w:hAnsi="Calibri Light" w:cs="Calibri Light"/>
          <w:lang w:val="el-GR"/>
        </w:rPr>
        <w:t xml:space="preserve">– </w:t>
      </w:r>
      <w:r w:rsidRPr="00E76AB3">
        <w:rPr>
          <w:rFonts w:ascii="Calibri Light" w:hAnsi="Calibri Light" w:cs="Calibri Light"/>
          <w:lang w:val="el-GR"/>
        </w:rPr>
        <w:t xml:space="preserve">Ελληνογαλλική Σχολή </w:t>
      </w:r>
      <w:proofErr w:type="spellStart"/>
      <w:r w:rsidRPr="00E76AB3">
        <w:rPr>
          <w:rFonts w:ascii="Calibri Light" w:hAnsi="Calibri Light" w:cs="Calibri Light"/>
          <w:lang w:val="el-GR"/>
        </w:rPr>
        <w:t>Jean</w:t>
      </w:r>
      <w:proofErr w:type="spellEnd"/>
      <w:r w:rsidR="00F01994">
        <w:rPr>
          <w:rFonts w:ascii="Calibri Light" w:hAnsi="Calibri Light" w:cs="Calibri Light"/>
          <w:lang w:val="en-US"/>
        </w:rPr>
        <w:t>ne</w:t>
      </w:r>
      <w:r w:rsidRPr="00E76AB3">
        <w:rPr>
          <w:rFonts w:ascii="Calibri Light" w:hAnsi="Calibri Light" w:cs="Calibri Light"/>
          <w:lang w:val="el-GR"/>
        </w:rPr>
        <w:t xml:space="preserve"> d’ </w:t>
      </w:r>
      <w:proofErr w:type="spellStart"/>
      <w:r w:rsidRPr="00E76AB3">
        <w:rPr>
          <w:rFonts w:ascii="Calibri Light" w:hAnsi="Calibri Light" w:cs="Calibri Light"/>
          <w:lang w:val="el-GR"/>
        </w:rPr>
        <w:t>Arc</w:t>
      </w:r>
      <w:proofErr w:type="spellEnd"/>
      <w:r w:rsidRPr="00E76AB3">
        <w:rPr>
          <w:rFonts w:ascii="Calibri Light" w:hAnsi="Calibri Light" w:cs="Calibri Light"/>
          <w:lang w:val="el-GR"/>
        </w:rPr>
        <w:t xml:space="preserve"> </w:t>
      </w:r>
    </w:p>
    <w:p w14:paraId="6F212522" w14:textId="470F65F6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>3ο βραβείο / Μια γριά βελανιδιά θυμάται – 1</w:t>
      </w:r>
      <w:r w:rsidR="00F01994" w:rsidRPr="00F01994">
        <w:rPr>
          <w:rFonts w:ascii="Calibri Light" w:hAnsi="Calibri Light" w:cs="Calibri Light"/>
          <w:vertAlign w:val="superscript"/>
          <w:lang w:val="el-GR"/>
        </w:rPr>
        <w:t>ο</w:t>
      </w:r>
      <w:r w:rsidRPr="00E76AB3">
        <w:rPr>
          <w:rFonts w:ascii="Calibri Light" w:hAnsi="Calibri Light" w:cs="Calibri Light"/>
          <w:lang w:val="el-GR"/>
        </w:rPr>
        <w:t xml:space="preserve"> Πειραματικό Γυμνάσιο Λάρισας </w:t>
      </w:r>
    </w:p>
    <w:p w14:paraId="659A73F9" w14:textId="478B1632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>4ο βραβείο – διάκριση / Τα δέντρα που μιλούν – Γ.</w:t>
      </w:r>
      <w:r w:rsidR="004E7E3D">
        <w:rPr>
          <w:rFonts w:ascii="Calibri Light" w:hAnsi="Calibri Light" w:cs="Calibri Light"/>
          <w:lang w:val="el-GR"/>
        </w:rPr>
        <w:t xml:space="preserve"> </w:t>
      </w:r>
      <w:proofErr w:type="spellStart"/>
      <w:r w:rsidRPr="00E76AB3">
        <w:rPr>
          <w:rFonts w:ascii="Calibri Light" w:hAnsi="Calibri Light" w:cs="Calibri Light"/>
          <w:lang w:val="el-GR"/>
        </w:rPr>
        <w:t>Κοδέλλας</w:t>
      </w:r>
      <w:proofErr w:type="spellEnd"/>
      <w:r w:rsidRPr="00E76AB3">
        <w:rPr>
          <w:rFonts w:ascii="Calibri Light" w:hAnsi="Calibri Light" w:cs="Calibri Light"/>
          <w:lang w:val="el-GR"/>
        </w:rPr>
        <w:t xml:space="preserve"> (ατομική συμμετοχή)</w:t>
      </w:r>
    </w:p>
    <w:p w14:paraId="0B7622BB" w14:textId="77777777" w:rsidR="00E76AB3" w:rsidRPr="00D87A06" w:rsidRDefault="00E76AB3" w:rsidP="00D87A0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b/>
          <w:bCs/>
          <w:lang w:val="el-GR"/>
        </w:rPr>
      </w:pPr>
      <w:proofErr w:type="spellStart"/>
      <w:r w:rsidRPr="00D87A06">
        <w:rPr>
          <w:rFonts w:ascii="Calibri Light" w:hAnsi="Calibri Light" w:cs="Calibri Light"/>
          <w:b/>
          <w:bCs/>
          <w:lang w:val="el-GR"/>
        </w:rPr>
        <w:t>Podcast</w:t>
      </w:r>
      <w:proofErr w:type="spellEnd"/>
      <w:r w:rsidRPr="00D87A06">
        <w:rPr>
          <w:rFonts w:ascii="Calibri Light" w:hAnsi="Calibri Light" w:cs="Calibri Light"/>
          <w:b/>
          <w:bCs/>
          <w:lang w:val="el-GR"/>
        </w:rPr>
        <w:t>:</w:t>
      </w:r>
    </w:p>
    <w:p w14:paraId="4E1F0B04" w14:textId="77777777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 xml:space="preserve">1ο βραβείο / Το ρεσάλτο – Δημοτικό Σχολείο Κορώνης </w:t>
      </w:r>
    </w:p>
    <w:p w14:paraId="17F6834E" w14:textId="0755E54D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>2ο βραβείο / Ο φίλος του Κολοκοτρώνη – 2</w:t>
      </w:r>
      <w:r w:rsidR="00F01994" w:rsidRPr="00F01994">
        <w:rPr>
          <w:rFonts w:ascii="Calibri Light" w:hAnsi="Calibri Light" w:cs="Calibri Light"/>
          <w:vertAlign w:val="superscript"/>
          <w:lang w:val="el-GR"/>
        </w:rPr>
        <w:t>ο</w:t>
      </w:r>
      <w:r w:rsidRPr="00E76AB3">
        <w:rPr>
          <w:rFonts w:ascii="Calibri Light" w:hAnsi="Calibri Light" w:cs="Calibri Light"/>
          <w:lang w:val="el-GR"/>
        </w:rPr>
        <w:t xml:space="preserve"> Δημοτικό Σχολείο Καλαμαριάς </w:t>
      </w:r>
    </w:p>
    <w:p w14:paraId="6717FB8F" w14:textId="3BFEB585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t>3ο βραβείο / Βελανιδιά – Θ.</w:t>
      </w:r>
      <w:r w:rsidR="004E7E3D">
        <w:rPr>
          <w:rFonts w:ascii="Calibri Light" w:hAnsi="Calibri Light" w:cs="Calibri Light"/>
          <w:lang w:val="el-GR"/>
        </w:rPr>
        <w:t xml:space="preserve"> </w:t>
      </w:r>
      <w:proofErr w:type="spellStart"/>
      <w:r w:rsidRPr="00E76AB3">
        <w:rPr>
          <w:rFonts w:ascii="Calibri Light" w:hAnsi="Calibri Light" w:cs="Calibri Light"/>
          <w:lang w:val="el-GR"/>
        </w:rPr>
        <w:t>Διονυσόπουλος</w:t>
      </w:r>
      <w:proofErr w:type="spellEnd"/>
      <w:r w:rsidRPr="00E76AB3">
        <w:rPr>
          <w:rFonts w:ascii="Calibri Light" w:hAnsi="Calibri Light" w:cs="Calibri Light"/>
          <w:lang w:val="el-GR"/>
        </w:rPr>
        <w:t xml:space="preserve"> (ατομική συμμετοχή)</w:t>
      </w:r>
    </w:p>
    <w:p w14:paraId="1E1A8DF2" w14:textId="77777777" w:rsidR="00E76AB3" w:rsidRPr="00E76AB3" w:rsidRDefault="00E76AB3" w:rsidP="00D87A06">
      <w:pPr>
        <w:pStyle w:val="a4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 w:rsidRPr="00E76AB3">
        <w:rPr>
          <w:rFonts w:ascii="Calibri Light" w:hAnsi="Calibri Light" w:cs="Calibri Light"/>
          <w:lang w:val="el-GR"/>
        </w:rPr>
        <w:lastRenderedPageBreak/>
        <w:t>4ο βραβείο – διάκριση / Η ιστορικός του μέλλοντος – Γυμνάσιο Άστρους Αρκαδίας</w:t>
      </w:r>
    </w:p>
    <w:p w14:paraId="085AD7CD" w14:textId="77777777" w:rsidR="00E76AB3" w:rsidRPr="00E76AB3" w:rsidRDefault="00E76AB3" w:rsidP="00E76A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</w:p>
    <w:p w14:paraId="58C5A6B5" w14:textId="155B655E" w:rsidR="00DE5680" w:rsidRDefault="00DE5680" w:rsidP="00DE568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kern w:val="0"/>
          <w:lang w:val="el-GR" w:eastAsia="en-US" w:bidi="ar-SA"/>
        </w:rPr>
      </w:pPr>
      <w:r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Στις επιτροπές </w:t>
      </w:r>
      <w:r w:rsidR="00B67EA9">
        <w:rPr>
          <w:rFonts w:asciiTheme="majorHAnsi" w:eastAsia="Times New Roman" w:hAnsiTheme="majorHAnsi" w:cstheme="majorHAnsi"/>
          <w:kern w:val="0"/>
          <w:lang w:val="el-GR" w:eastAsia="en-US" w:bidi="ar-SA"/>
        </w:rPr>
        <w:t>συμμετείχαν κα</w:t>
      </w:r>
      <w:r w:rsidR="00B67EA9"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>ταξιωμένο</w:t>
      </w:r>
      <w:r w:rsidR="00B67EA9">
        <w:rPr>
          <w:rFonts w:asciiTheme="majorHAnsi" w:eastAsia="Times New Roman" w:hAnsiTheme="majorHAnsi" w:cstheme="majorHAnsi"/>
          <w:kern w:val="0"/>
          <w:lang w:val="el-GR" w:eastAsia="en-US" w:bidi="ar-SA"/>
        </w:rPr>
        <w:t>ι</w:t>
      </w:r>
      <w:r w:rsidR="00B67EA9"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ακαδημαϊκο</w:t>
      </w:r>
      <w:r w:rsidR="00B67EA9">
        <w:rPr>
          <w:rFonts w:asciiTheme="majorHAnsi" w:eastAsia="Times New Roman" w:hAnsiTheme="majorHAnsi" w:cstheme="majorHAnsi"/>
          <w:kern w:val="0"/>
          <w:lang w:val="el-GR" w:eastAsia="en-US" w:bidi="ar-SA"/>
        </w:rPr>
        <w:t>ί</w:t>
      </w:r>
      <w:r w:rsidR="00B67EA9"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και επαγγελματίες</w:t>
      </w:r>
      <w:r w:rsidR="00E334F8" w:rsidRPr="00E334F8">
        <w:rPr>
          <w:rFonts w:asciiTheme="majorHAnsi" w:eastAsia="Times New Roman" w:hAnsiTheme="majorHAnsi" w:cstheme="majorHAnsi"/>
          <w:kern w:val="0"/>
          <w:lang w:val="el-GR" w:eastAsia="en-US" w:bidi="ar-SA"/>
        </w:rPr>
        <w:t>,</w:t>
      </w:r>
      <w:r w:rsidR="009D0177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οι οποίοι δεν γνώριζαν </w:t>
      </w:r>
      <w:r w:rsidR="004659EC">
        <w:rPr>
          <w:rFonts w:asciiTheme="majorHAnsi" w:eastAsia="Times New Roman" w:hAnsiTheme="majorHAnsi" w:cstheme="majorHAnsi"/>
          <w:kern w:val="0"/>
          <w:lang w:val="el-GR" w:eastAsia="en-US" w:bidi="ar-SA"/>
        </w:rPr>
        <w:t>τα στοιχεία των συμμετεχόντων</w:t>
      </w:r>
      <w:r w:rsidR="003B11C6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κατά τη διάρκεια της αξιολόγησης</w:t>
      </w:r>
      <w:r>
        <w:rPr>
          <w:rFonts w:asciiTheme="majorHAnsi" w:eastAsia="Times New Roman" w:hAnsiTheme="majorHAnsi" w:cstheme="majorHAnsi"/>
          <w:kern w:val="0"/>
          <w:lang w:val="el-GR" w:eastAsia="en-US" w:bidi="ar-SA"/>
        </w:rPr>
        <w:t>: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</w:t>
      </w:r>
    </w:p>
    <w:p w14:paraId="60D7FE54" w14:textId="77777777" w:rsidR="00DE5680" w:rsidRDefault="00DE5680" w:rsidP="00DE5680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kern w:val="0"/>
          <w:lang w:val="el-GR" w:eastAsia="en-US" w:bidi="ar-SA"/>
        </w:rPr>
      </w:pP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Πρωτότυπο βίντεο: </w:t>
      </w:r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 xml:space="preserve">Βασίλειος </w:t>
      </w:r>
      <w:proofErr w:type="spellStart"/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Πουλόπουλος</w:t>
      </w:r>
      <w:proofErr w:type="spellEnd"/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, Επίκουρος Καθηγητής Πανεπιστήμιο Πελοποννήσου, </w:t>
      </w:r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Λευτέρης Χαρίτος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, Σκηνοθέτης και </w:t>
      </w:r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 xml:space="preserve">Μαρίνα </w:t>
      </w:r>
      <w:proofErr w:type="spellStart"/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Παπατσώνη</w:t>
      </w:r>
      <w:proofErr w:type="spellEnd"/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>, Γενική Διευθύντρια Ανάπτυξης και Εταιρικών Υποθέσεων ΤΕΜΕΣ</w:t>
      </w:r>
    </w:p>
    <w:p w14:paraId="3E33DA4A" w14:textId="1951FFA6" w:rsidR="00DE5680" w:rsidRPr="00F208EA" w:rsidRDefault="00DE5680" w:rsidP="00DE5680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kern w:val="0"/>
          <w:lang w:val="el-GR" w:eastAsia="en-US" w:bidi="ar-SA"/>
        </w:rPr>
      </w:pP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Πρωτότυπο </w:t>
      </w:r>
      <w:r w:rsidRPr="001F260B">
        <w:rPr>
          <w:rFonts w:asciiTheme="majorHAnsi" w:eastAsia="Times New Roman" w:hAnsiTheme="majorHAnsi" w:cstheme="majorHAnsi"/>
          <w:kern w:val="0"/>
          <w:lang w:val="en-US" w:eastAsia="en-US" w:bidi="ar-SA"/>
        </w:rPr>
        <w:t>podcast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: </w:t>
      </w:r>
      <w:r w:rsidRPr="00D30A51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Μαρία Κουρή</w:t>
      </w:r>
      <w:r w:rsidRPr="00D30A51">
        <w:rPr>
          <w:rFonts w:asciiTheme="majorHAnsi" w:eastAsia="Times New Roman" w:hAnsiTheme="majorHAnsi" w:cstheme="majorHAnsi"/>
          <w:kern w:val="0"/>
          <w:lang w:val="el-GR" w:eastAsia="en-US" w:bidi="ar-SA"/>
        </w:rPr>
        <w:t>,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Λέκτορας Πανεπιστήμιο Πελοποννήσου, </w:t>
      </w:r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Λευτέρης Χαρίτος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, Σκηνοθέτης και </w:t>
      </w:r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Νατάσα Γλαράκη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>, Υπεύθυνη Πολιτιστικών Δράσεων Ίδρυμα Καπετάν Βασίλη &amp; Κάρμεν Κωνσταντακόπουλου</w:t>
      </w:r>
    </w:p>
    <w:p w14:paraId="435419B3" w14:textId="1A49AE70" w:rsidR="00DE5680" w:rsidRPr="001F260B" w:rsidRDefault="00DE5680" w:rsidP="00DE5680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kern w:val="0"/>
          <w:lang w:val="el-GR" w:eastAsia="en-US" w:bidi="ar-SA"/>
        </w:rPr>
      </w:pP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Πρωτότυπη σύνθεση ποιήματος: </w:t>
      </w:r>
      <w:r w:rsidRPr="00D30A51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Έλενα Παπαλεξίου</w:t>
      </w:r>
      <w:r w:rsidRPr="00D30A51">
        <w:rPr>
          <w:rFonts w:asciiTheme="majorHAnsi" w:eastAsia="Times New Roman" w:hAnsiTheme="majorHAnsi" w:cstheme="majorHAnsi"/>
          <w:kern w:val="0"/>
          <w:lang w:val="el-GR" w:eastAsia="en-US" w:bidi="ar-SA"/>
        </w:rPr>
        <w:t>,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Επίκουρος Καθηγήτρια Πανεπιστήμιο Πελοποννήσου, </w:t>
      </w:r>
      <w:proofErr w:type="spellStart"/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Έλσ</w:t>
      </w:r>
      <w:r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η</w:t>
      </w:r>
      <w:proofErr w:type="spellEnd"/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 xml:space="preserve"> </w:t>
      </w:r>
      <w:proofErr w:type="spellStart"/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Δημουλά</w:t>
      </w:r>
      <w:proofErr w:type="spellEnd"/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, </w:t>
      </w:r>
      <w:r w:rsidR="001F0DB4">
        <w:rPr>
          <w:rFonts w:asciiTheme="majorHAnsi" w:eastAsia="Times New Roman" w:hAnsiTheme="majorHAnsi" w:cstheme="majorHAnsi"/>
          <w:kern w:val="0"/>
          <w:lang w:val="el-GR" w:eastAsia="en-US" w:bidi="ar-SA"/>
        </w:rPr>
        <w:t>Διαχειρίστρια ποιητικής κληρονομιάς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και </w:t>
      </w:r>
      <w:r w:rsidRPr="001F260B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Ξενοφών Κάππας</w:t>
      </w:r>
      <w:r w:rsidRPr="001F260B">
        <w:rPr>
          <w:rFonts w:asciiTheme="majorHAnsi" w:eastAsia="Times New Roman" w:hAnsiTheme="majorHAnsi" w:cstheme="majorHAnsi"/>
          <w:kern w:val="0"/>
          <w:lang w:val="el-GR" w:eastAsia="en-US" w:bidi="ar-SA"/>
        </w:rPr>
        <w:t>, Γενικός Διευθυντής του Ιδρύματος Καπετάν Βασίλη &amp; Κάρμεν Κωνσταντακόπουλου</w:t>
      </w:r>
    </w:p>
    <w:p w14:paraId="4882D60E" w14:textId="7A384B11" w:rsidR="00A954F3" w:rsidRDefault="00A954F3" w:rsidP="00410B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</w:p>
    <w:p w14:paraId="3AB62791" w14:textId="0611D86D" w:rsidR="0079122E" w:rsidRDefault="0079122E" w:rsidP="0079122E">
      <w:pPr>
        <w:jc w:val="both"/>
        <w:rPr>
          <w:rFonts w:asciiTheme="majorHAnsi" w:eastAsia="Times New Roman" w:hAnsiTheme="majorHAnsi" w:cstheme="majorHAnsi"/>
          <w:kern w:val="0"/>
          <w:lang w:val="el-GR" w:eastAsia="en-US" w:bidi="ar-SA"/>
        </w:rPr>
      </w:pPr>
      <w:r>
        <w:rPr>
          <w:rFonts w:ascii="Calibri Light" w:hAnsi="Calibri Light" w:cs="Calibri Light"/>
          <w:lang w:val="el-GR"/>
        </w:rPr>
        <w:t xml:space="preserve">Το πρόγραμμα </w:t>
      </w:r>
      <w:r w:rsidR="002A46CA" w:rsidRPr="0029374D">
        <w:rPr>
          <w:rFonts w:ascii="Calibri Light" w:hAnsi="Calibri Light" w:cs="Calibri Light"/>
          <w:b/>
          <w:bCs/>
          <w:lang w:val="el-GR"/>
        </w:rPr>
        <w:t>«Τα Δέντρα Μιλούν»,</w:t>
      </w:r>
      <w:r w:rsidR="002A46CA">
        <w:rPr>
          <w:rFonts w:ascii="Calibri Light" w:hAnsi="Calibri Light" w:cs="Calibri Light"/>
          <w:lang w:val="el-GR"/>
        </w:rPr>
        <w:t xml:space="preserve"> υλοποιήθηκε</w:t>
      </w:r>
      <w:r>
        <w:rPr>
          <w:rFonts w:ascii="Calibri Light" w:hAnsi="Calibri Light" w:cs="Calibri Light"/>
          <w:lang w:val="el-GR"/>
        </w:rPr>
        <w:t xml:space="preserve"> με την υποστήριξη του </w:t>
      </w:r>
      <w:proofErr w:type="spellStart"/>
      <w:r>
        <w:rPr>
          <w:rFonts w:ascii="Calibri Light" w:hAnsi="Calibri Light" w:cs="Calibri Light"/>
          <w:lang w:val="en-US"/>
        </w:rPr>
        <w:t>Olayan</w:t>
      </w:r>
      <w:proofErr w:type="spellEnd"/>
      <w:r w:rsidRPr="00B736E1">
        <w:rPr>
          <w:rFonts w:ascii="Calibri Light" w:hAnsi="Calibri Light" w:cs="Calibri Light"/>
          <w:lang w:val="el-GR"/>
        </w:rPr>
        <w:t xml:space="preserve"> </w:t>
      </w:r>
      <w:r>
        <w:rPr>
          <w:rFonts w:ascii="Calibri Light" w:hAnsi="Calibri Light" w:cs="Calibri Light"/>
          <w:lang w:val="en-US"/>
        </w:rPr>
        <w:t>Group</w:t>
      </w:r>
      <w:r w:rsidRPr="00B736E1">
        <w:rPr>
          <w:rFonts w:ascii="Calibri Light" w:hAnsi="Calibri Light" w:cs="Calibri Light"/>
          <w:lang w:val="el-GR"/>
        </w:rPr>
        <w:t xml:space="preserve"> </w:t>
      </w:r>
      <w:r>
        <w:rPr>
          <w:rFonts w:ascii="Calibri Light" w:hAnsi="Calibri Light" w:cs="Calibri Light"/>
          <w:lang w:val="el-GR"/>
        </w:rPr>
        <w:t xml:space="preserve">και </w:t>
      </w:r>
      <w:r w:rsidRPr="008D7C4C">
        <w:rPr>
          <w:rFonts w:ascii="Calibri Light" w:hAnsi="Calibri Light" w:cs="Calibri Light"/>
          <w:lang w:val="el-GR"/>
        </w:rPr>
        <w:t>σε συνεργασία με το Κέντρο Περιβαλλοντικής Εκπαίδευσης Καλαμάτας</w:t>
      </w:r>
      <w:r>
        <w:rPr>
          <w:rFonts w:ascii="Calibri Light" w:hAnsi="Calibri Light" w:cs="Calibri Light"/>
          <w:lang w:val="el-GR"/>
        </w:rPr>
        <w:t xml:space="preserve">, το </w:t>
      </w:r>
      <w:r w:rsidRPr="008D7C4C">
        <w:rPr>
          <w:rFonts w:ascii="Calibri Light" w:hAnsi="Calibri Light" w:cs="Calibri Light"/>
          <w:lang w:val="el-GR"/>
        </w:rPr>
        <w:t>Πανεπιστ</w:t>
      </w:r>
      <w:r>
        <w:rPr>
          <w:rFonts w:ascii="Calibri Light" w:hAnsi="Calibri Light" w:cs="Calibri Light"/>
          <w:lang w:val="el-GR"/>
        </w:rPr>
        <w:t xml:space="preserve">ήμιο </w:t>
      </w:r>
      <w:r w:rsidRPr="008D7C4C">
        <w:rPr>
          <w:rFonts w:ascii="Calibri Light" w:hAnsi="Calibri Light" w:cs="Calibri Light"/>
          <w:lang w:val="el-GR"/>
        </w:rPr>
        <w:t>Πελοποννήσου</w:t>
      </w:r>
      <w:r>
        <w:rPr>
          <w:rFonts w:ascii="Calibri Light" w:hAnsi="Calibri Light" w:cs="Calibri Light"/>
          <w:lang w:val="el-GR"/>
        </w:rPr>
        <w:t xml:space="preserve"> και το Γεωπονικό Πανεπιστήμιο Αθηνών.</w:t>
      </w:r>
      <w:r w:rsidR="00086122" w:rsidRPr="00086122">
        <w:rPr>
          <w:lang w:val="el-GR"/>
        </w:rPr>
        <w:t xml:space="preserve"> </w:t>
      </w:r>
      <w:r w:rsidR="00086122" w:rsidRPr="00086122">
        <w:rPr>
          <w:rFonts w:asciiTheme="majorHAnsi" w:hAnsiTheme="majorHAnsi" w:cstheme="majorHAnsi"/>
          <w:lang w:val="el-GR"/>
        </w:rPr>
        <w:t xml:space="preserve">Τα βραβεία νέων τεχνολογιών προσφέρονται από τις εταιρείες </w:t>
      </w:r>
      <w:r w:rsidR="00086122" w:rsidRPr="00086122">
        <w:rPr>
          <w:rFonts w:asciiTheme="majorHAnsi" w:hAnsiTheme="majorHAnsi" w:cstheme="majorHAnsi"/>
          <w:lang w:val="en-US"/>
        </w:rPr>
        <w:t>Public</w:t>
      </w:r>
      <w:r w:rsidR="00086122" w:rsidRPr="00086122">
        <w:rPr>
          <w:rFonts w:asciiTheme="majorHAnsi" w:hAnsiTheme="majorHAnsi" w:cstheme="majorHAnsi"/>
          <w:lang w:val="el-GR"/>
        </w:rPr>
        <w:t xml:space="preserve"> &amp; </w:t>
      </w:r>
      <w:r w:rsidR="00086122" w:rsidRPr="00086122">
        <w:rPr>
          <w:rFonts w:asciiTheme="majorHAnsi" w:hAnsiTheme="majorHAnsi" w:cstheme="majorHAnsi"/>
          <w:lang w:val="en-US"/>
        </w:rPr>
        <w:t>Samsung</w:t>
      </w:r>
      <w:r w:rsidR="00086122" w:rsidRPr="00086122">
        <w:rPr>
          <w:rFonts w:asciiTheme="majorHAnsi" w:hAnsiTheme="majorHAnsi" w:cstheme="majorHAnsi"/>
          <w:lang w:val="el-GR"/>
        </w:rPr>
        <w:t xml:space="preserve"> </w:t>
      </w:r>
      <w:r w:rsidR="00086122" w:rsidRPr="00086122">
        <w:rPr>
          <w:rFonts w:asciiTheme="majorHAnsi" w:hAnsiTheme="majorHAnsi" w:cstheme="majorHAnsi"/>
          <w:lang w:val="en-US"/>
        </w:rPr>
        <w:t>Electronic</w:t>
      </w:r>
      <w:r w:rsidR="00086122" w:rsidRPr="00086122">
        <w:rPr>
          <w:rFonts w:asciiTheme="majorHAnsi" w:hAnsiTheme="majorHAnsi" w:cstheme="majorHAnsi"/>
          <w:lang w:val="el-GR"/>
        </w:rPr>
        <w:t xml:space="preserve"> </w:t>
      </w:r>
      <w:r w:rsidR="00086122" w:rsidRPr="00086122">
        <w:rPr>
          <w:rFonts w:asciiTheme="majorHAnsi" w:hAnsiTheme="majorHAnsi" w:cstheme="majorHAnsi"/>
          <w:lang w:val="en-US"/>
        </w:rPr>
        <w:t>Greece</w:t>
      </w:r>
      <w:r w:rsidR="00086122" w:rsidRPr="00086122">
        <w:rPr>
          <w:rFonts w:asciiTheme="majorHAnsi" w:hAnsiTheme="majorHAnsi" w:cstheme="majorHAnsi"/>
          <w:lang w:val="el-GR"/>
        </w:rPr>
        <w:t xml:space="preserve"> </w:t>
      </w:r>
      <w:r w:rsidR="00086122" w:rsidRPr="00086122">
        <w:rPr>
          <w:rFonts w:asciiTheme="majorHAnsi" w:hAnsiTheme="majorHAnsi" w:cstheme="majorHAnsi"/>
          <w:lang w:val="en-US"/>
        </w:rPr>
        <w:t>S</w:t>
      </w:r>
      <w:r w:rsidR="00086122" w:rsidRPr="00086122">
        <w:rPr>
          <w:rFonts w:asciiTheme="majorHAnsi" w:hAnsiTheme="majorHAnsi" w:cstheme="majorHAnsi"/>
          <w:lang w:val="el-GR"/>
        </w:rPr>
        <w:t>.</w:t>
      </w:r>
      <w:r w:rsidR="00086122" w:rsidRPr="00086122">
        <w:rPr>
          <w:rFonts w:asciiTheme="majorHAnsi" w:hAnsiTheme="majorHAnsi" w:cstheme="majorHAnsi"/>
          <w:lang w:val="en-US"/>
        </w:rPr>
        <w:t>M</w:t>
      </w:r>
      <w:r w:rsidR="00086122" w:rsidRPr="00086122">
        <w:rPr>
          <w:rFonts w:asciiTheme="majorHAnsi" w:hAnsiTheme="majorHAnsi" w:cstheme="majorHAnsi"/>
          <w:lang w:val="el-GR"/>
        </w:rPr>
        <w:t>.</w:t>
      </w:r>
      <w:r w:rsidR="00086122" w:rsidRPr="00086122">
        <w:rPr>
          <w:rFonts w:asciiTheme="majorHAnsi" w:hAnsiTheme="majorHAnsi" w:cstheme="majorHAnsi"/>
          <w:lang w:val="en-US"/>
        </w:rPr>
        <w:t>S</w:t>
      </w:r>
      <w:r w:rsidR="00086122" w:rsidRPr="00086122">
        <w:rPr>
          <w:rFonts w:asciiTheme="majorHAnsi" w:hAnsiTheme="majorHAnsi" w:cstheme="majorHAnsi"/>
          <w:lang w:val="el-GR"/>
        </w:rPr>
        <w:t>.</w:t>
      </w:r>
      <w:r w:rsidR="00086122" w:rsidRPr="00086122">
        <w:rPr>
          <w:rFonts w:asciiTheme="majorHAnsi" w:hAnsiTheme="majorHAnsi" w:cstheme="majorHAnsi"/>
          <w:lang w:val="en-US"/>
        </w:rPr>
        <w:t>A</w:t>
      </w:r>
      <w:r w:rsidR="00086122" w:rsidRPr="00086122">
        <w:rPr>
          <w:rFonts w:asciiTheme="majorHAnsi" w:hAnsiTheme="majorHAnsi" w:cstheme="majorHAnsi"/>
          <w:lang w:val="el-GR"/>
        </w:rPr>
        <w:t>.</w:t>
      </w:r>
    </w:p>
    <w:p w14:paraId="5CA4D617" w14:textId="44888FB4" w:rsidR="0079122E" w:rsidRDefault="0079122E" w:rsidP="00410BF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</w:p>
    <w:p w14:paraId="71F62133" w14:textId="1316191F" w:rsidR="003E28CB" w:rsidRPr="00177CBD" w:rsidRDefault="00E334F8" w:rsidP="00177C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 w:cs="Calibri Light"/>
          <w:lang w:val="el-GR"/>
        </w:rPr>
      </w:pPr>
      <w:r>
        <w:rPr>
          <w:rFonts w:asciiTheme="majorHAnsi" w:eastAsia="Times New Roman" w:hAnsiTheme="majorHAnsi" w:cstheme="majorHAnsi"/>
          <w:kern w:val="0"/>
          <w:lang w:val="el-GR" w:eastAsia="en-US" w:bidi="ar-SA"/>
        </w:rPr>
        <w:t>Στο</w:t>
      </w:r>
      <w:r w:rsidR="003E28CB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δεύτερο εκπαιδευτικό πρόγραμμα</w:t>
      </w:r>
      <w:r w:rsidRPr="00E334F8">
        <w:rPr>
          <w:rFonts w:asciiTheme="majorHAnsi" w:eastAsia="Times New Roman" w:hAnsiTheme="majorHAnsi" w:cstheme="majorHAnsi"/>
          <w:kern w:val="0"/>
          <w:lang w:val="el-GR" w:eastAsia="en-US" w:bidi="ar-SA"/>
        </w:rPr>
        <w:t>,</w:t>
      </w:r>
      <w:r w:rsidR="00E01C06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</w:t>
      </w:r>
      <w:r w:rsidR="00080A8A">
        <w:rPr>
          <w:rFonts w:asciiTheme="majorHAnsi" w:eastAsia="Times New Roman" w:hAnsiTheme="majorHAnsi" w:cstheme="majorHAnsi"/>
          <w:kern w:val="0"/>
          <w:lang w:val="el-GR" w:eastAsia="en-US" w:bidi="ar-SA"/>
        </w:rPr>
        <w:t>«</w:t>
      </w:r>
      <w:r w:rsidR="00080A8A" w:rsidRPr="00080A8A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ΕΛΛΑΔΑ – Η.Π.Α. / Φιλελληνισμός στην Ελληνική Επανάσταση 1821»</w:t>
      </w:r>
      <w:r w:rsidRPr="00E334F8">
        <w:rPr>
          <w:rFonts w:asciiTheme="majorHAnsi" w:eastAsia="Times New Roman" w:hAnsiTheme="majorHAnsi" w:cstheme="majorHAnsi"/>
          <w:kern w:val="0"/>
          <w:lang w:val="el-GR" w:eastAsia="en-US" w:bidi="ar-SA"/>
        </w:rPr>
        <w:t>,</w:t>
      </w:r>
      <w:r w:rsidR="00080A8A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</w:t>
      </w:r>
      <w:r w:rsidR="00086122">
        <w:rPr>
          <w:rFonts w:asciiTheme="majorHAnsi" w:eastAsia="Times New Roman" w:hAnsiTheme="majorHAnsi" w:cstheme="majorHAnsi"/>
          <w:kern w:val="0"/>
          <w:lang w:val="el-GR" w:eastAsia="en-US" w:bidi="ar-SA"/>
        </w:rPr>
        <w:t>πάνω από 100</w:t>
      </w:r>
      <w:r w:rsidR="00BE22A3">
        <w:rPr>
          <w:rFonts w:asciiTheme="majorHAnsi" w:eastAsia="Times New Roman" w:hAnsiTheme="majorHAnsi" w:cstheme="majorHAnsi"/>
          <w:kern w:val="0"/>
          <w:lang w:val="el-GR" w:eastAsia="en-US" w:bidi="ar-SA"/>
        </w:rPr>
        <w:t xml:space="preserve"> </w:t>
      </w:r>
      <w:r>
        <w:rPr>
          <w:rFonts w:asciiTheme="majorHAnsi" w:eastAsia="Times New Roman" w:hAnsiTheme="majorHAnsi" w:cstheme="majorHAnsi"/>
          <w:kern w:val="0"/>
          <w:lang w:val="el-GR" w:eastAsia="en-US" w:bidi="ar-SA"/>
        </w:rPr>
        <w:t>μ</w:t>
      </w:r>
      <w:r w:rsidR="0069050F">
        <w:rPr>
          <w:rFonts w:ascii="Calibri Light" w:hAnsi="Calibri Light" w:cs="Calibri Light"/>
          <w:lang w:val="el-GR"/>
        </w:rPr>
        <w:t xml:space="preserve">αθητές </w:t>
      </w:r>
      <w:r w:rsidR="00C94E3F">
        <w:rPr>
          <w:rFonts w:ascii="Calibri Light" w:hAnsi="Calibri Light" w:cs="Calibri Light"/>
          <w:lang w:val="el-GR"/>
        </w:rPr>
        <w:t>ερεύνησαν</w:t>
      </w:r>
      <w:r w:rsidR="003E28CB" w:rsidRPr="004B3768">
        <w:rPr>
          <w:rFonts w:ascii="Calibri Light" w:hAnsi="Calibri Light" w:cs="Calibri Light"/>
          <w:lang w:val="el-GR"/>
        </w:rPr>
        <w:t xml:space="preserve">, </w:t>
      </w:r>
      <w:r w:rsidR="00C94E3F">
        <w:rPr>
          <w:rFonts w:ascii="Calibri Light" w:hAnsi="Calibri Light" w:cs="Calibri Light"/>
          <w:lang w:val="el-GR"/>
        </w:rPr>
        <w:t>συζήτησαν</w:t>
      </w:r>
      <w:r w:rsidR="003E28CB" w:rsidRPr="004B3768">
        <w:rPr>
          <w:rFonts w:ascii="Calibri Light" w:hAnsi="Calibri Light" w:cs="Calibri Light"/>
          <w:lang w:val="el-GR"/>
        </w:rPr>
        <w:t xml:space="preserve"> και </w:t>
      </w:r>
      <w:r w:rsidR="00C94E3F">
        <w:rPr>
          <w:rFonts w:ascii="Calibri Light" w:hAnsi="Calibri Light" w:cs="Calibri Light"/>
          <w:lang w:val="el-GR"/>
        </w:rPr>
        <w:t xml:space="preserve">δημιούργησαν </w:t>
      </w:r>
      <w:r w:rsidR="003E28CB" w:rsidRPr="004B3768">
        <w:rPr>
          <w:rFonts w:ascii="Calibri Light" w:hAnsi="Calibri Light" w:cs="Calibri Light"/>
          <w:lang w:val="el-GR"/>
        </w:rPr>
        <w:t xml:space="preserve">ψηφιακές παρουσιάσεις για τον Αμερικανικό Φιλελληνισμό στην Ελληνική Επανάσταση, οι οποίες </w:t>
      </w:r>
      <w:r w:rsidR="00332DAA">
        <w:rPr>
          <w:rFonts w:ascii="Calibri Light" w:hAnsi="Calibri Light" w:cs="Calibri Light"/>
          <w:lang w:val="el-GR"/>
        </w:rPr>
        <w:t>παρουσιάστηκαν</w:t>
      </w:r>
      <w:r w:rsidR="003E28CB" w:rsidRPr="004B3768">
        <w:rPr>
          <w:rFonts w:ascii="Calibri Light" w:hAnsi="Calibri Light" w:cs="Calibri Light"/>
          <w:lang w:val="el-GR"/>
        </w:rPr>
        <w:t xml:space="preserve"> στα σχολεία τους και στις πλατφόρμες επικοινωνίας του </w:t>
      </w:r>
      <w:proofErr w:type="spellStart"/>
      <w:r w:rsidR="003E28CB" w:rsidRPr="004B3768">
        <w:rPr>
          <w:rFonts w:ascii="Calibri Light" w:hAnsi="Calibri Light" w:cs="Calibri Light"/>
          <w:lang w:val="el-GR"/>
        </w:rPr>
        <w:t>Μορι</w:t>
      </w:r>
      <w:r>
        <w:rPr>
          <w:rFonts w:ascii="Calibri Light" w:hAnsi="Calibri Light" w:cs="Calibri Light"/>
          <w:lang w:val="el-GR"/>
        </w:rPr>
        <w:t>άς</w:t>
      </w:r>
      <w:proofErr w:type="spellEnd"/>
      <w:r w:rsidR="003E28CB" w:rsidRPr="002A46CA">
        <w:rPr>
          <w:rFonts w:ascii="Calibri Light" w:hAnsi="Calibri Light" w:cs="Calibri Light"/>
          <w:lang w:val="el-GR"/>
        </w:rPr>
        <w:t xml:space="preserve"> </w:t>
      </w:r>
      <w:r>
        <w:rPr>
          <w:rFonts w:ascii="Calibri Light" w:hAnsi="Calibri Light" w:cs="Calibri Light"/>
          <w:lang w:val="el-GR"/>
        </w:rPr>
        <w:t>‘</w:t>
      </w:r>
      <w:r w:rsidR="003E28CB" w:rsidRPr="002A46CA">
        <w:rPr>
          <w:rFonts w:ascii="Calibri Light" w:hAnsi="Calibri Light" w:cs="Calibri Light"/>
          <w:lang w:val="el-GR"/>
        </w:rPr>
        <w:t>21</w:t>
      </w:r>
      <w:r w:rsidR="003E28CB" w:rsidRPr="004B3768">
        <w:rPr>
          <w:rFonts w:ascii="Calibri Light" w:hAnsi="Calibri Light" w:cs="Calibri Light"/>
          <w:lang w:val="el-GR"/>
        </w:rPr>
        <w:t>. Σ</w:t>
      </w:r>
      <w:r w:rsidR="00BB557D">
        <w:rPr>
          <w:rFonts w:ascii="Calibri Light" w:hAnsi="Calibri Light" w:cs="Calibri Light"/>
          <w:lang w:val="el-GR"/>
        </w:rPr>
        <w:t xml:space="preserve">ε </w:t>
      </w:r>
      <w:r w:rsidR="00BB557D" w:rsidRPr="00B8509A">
        <w:rPr>
          <w:rFonts w:asciiTheme="majorHAnsi" w:hAnsiTheme="majorHAnsi" w:cstheme="majorHAnsi"/>
          <w:lang w:val="el-GR"/>
        </w:rPr>
        <w:t>συνεργασία με τ</w:t>
      </w:r>
      <w:r w:rsidR="00B8509A" w:rsidRPr="00B8509A">
        <w:rPr>
          <w:rFonts w:asciiTheme="majorHAnsi" w:hAnsiTheme="majorHAnsi" w:cstheme="majorHAnsi"/>
          <w:lang w:val="el-GR"/>
        </w:rPr>
        <w:t>ην Περιφερειακή Διεύθυνση Εκπαίδευσης Πελοποννήσου και τον οργανισμό</w:t>
      </w:r>
      <w:r w:rsidR="00BB557D">
        <w:rPr>
          <w:rFonts w:ascii="Calibri Light" w:hAnsi="Calibri Light" w:cs="Calibri Light"/>
          <w:lang w:val="el-GR"/>
        </w:rPr>
        <w:t xml:space="preserve"> </w:t>
      </w:r>
      <w:r w:rsidR="00BB557D">
        <w:rPr>
          <w:rFonts w:ascii="Calibri Light" w:hAnsi="Calibri Light" w:cs="Calibri Light"/>
          <w:lang w:val="en-US"/>
        </w:rPr>
        <w:t>The</w:t>
      </w:r>
      <w:r w:rsidR="00BB557D" w:rsidRPr="00BB557D">
        <w:rPr>
          <w:rFonts w:ascii="Calibri Light" w:hAnsi="Calibri Light" w:cs="Calibri Light"/>
          <w:lang w:val="el-GR"/>
        </w:rPr>
        <w:t xml:space="preserve"> </w:t>
      </w:r>
      <w:r w:rsidR="00BB557D">
        <w:rPr>
          <w:rFonts w:ascii="Calibri Light" w:hAnsi="Calibri Light" w:cs="Calibri Light"/>
          <w:lang w:val="en-US"/>
        </w:rPr>
        <w:t>Hellenic</w:t>
      </w:r>
      <w:r w:rsidR="00BB557D" w:rsidRPr="00BB557D">
        <w:rPr>
          <w:rFonts w:ascii="Calibri Light" w:hAnsi="Calibri Light" w:cs="Calibri Light"/>
          <w:lang w:val="el-GR"/>
        </w:rPr>
        <w:t xml:space="preserve"> </w:t>
      </w:r>
      <w:r w:rsidR="00BB557D">
        <w:rPr>
          <w:rFonts w:ascii="Calibri Light" w:hAnsi="Calibri Light" w:cs="Calibri Light"/>
          <w:lang w:val="en-US"/>
        </w:rPr>
        <w:t>Initiative</w:t>
      </w:r>
      <w:r w:rsidR="00BB557D" w:rsidRPr="00BB557D">
        <w:rPr>
          <w:rFonts w:ascii="Calibri Light" w:hAnsi="Calibri Light" w:cs="Calibri Light"/>
          <w:lang w:val="el-GR"/>
        </w:rPr>
        <w:t xml:space="preserve"> </w:t>
      </w:r>
      <w:r w:rsidR="00BB557D">
        <w:rPr>
          <w:rFonts w:ascii="Calibri Light" w:hAnsi="Calibri Light" w:cs="Calibri Light"/>
          <w:lang w:val="el-GR"/>
        </w:rPr>
        <w:t>σ</w:t>
      </w:r>
      <w:r w:rsidR="003E28CB" w:rsidRPr="004B3768">
        <w:rPr>
          <w:rFonts w:ascii="Calibri Light" w:hAnsi="Calibri Light" w:cs="Calibri Light"/>
          <w:lang w:val="el-GR"/>
        </w:rPr>
        <w:t>χολεία</w:t>
      </w:r>
      <w:r w:rsidR="003E28CB">
        <w:rPr>
          <w:rFonts w:ascii="Calibri Light" w:hAnsi="Calibri Light" w:cs="Calibri Light"/>
          <w:lang w:val="el-GR"/>
        </w:rPr>
        <w:t xml:space="preserve"> της Περιφέρειας Πελοποννήσου </w:t>
      </w:r>
      <w:proofErr w:type="spellStart"/>
      <w:r w:rsidR="003E28CB">
        <w:rPr>
          <w:rFonts w:ascii="Calibri Light" w:hAnsi="Calibri Light" w:cs="Calibri Light"/>
          <w:lang w:val="el-GR"/>
        </w:rPr>
        <w:t>αδελφοποι</w:t>
      </w:r>
      <w:r>
        <w:rPr>
          <w:rFonts w:ascii="Calibri Light" w:hAnsi="Calibri Light" w:cs="Calibri Light"/>
          <w:lang w:val="el-GR"/>
        </w:rPr>
        <w:t>ήθηκαν</w:t>
      </w:r>
      <w:proofErr w:type="spellEnd"/>
      <w:r w:rsidR="003E28CB">
        <w:rPr>
          <w:rFonts w:ascii="Calibri Light" w:hAnsi="Calibri Light" w:cs="Calibri Light"/>
          <w:lang w:val="el-GR"/>
        </w:rPr>
        <w:t xml:space="preserve"> με σχολεία των Η.Π.Α. και ενεργοπο</w:t>
      </w:r>
      <w:r>
        <w:rPr>
          <w:rFonts w:ascii="Calibri Light" w:hAnsi="Calibri Light" w:cs="Calibri Light"/>
          <w:lang w:val="el-GR"/>
        </w:rPr>
        <w:t xml:space="preserve">ίησαν </w:t>
      </w:r>
      <w:r w:rsidR="003E28CB">
        <w:rPr>
          <w:rFonts w:ascii="Calibri Light" w:hAnsi="Calibri Light" w:cs="Calibri Light"/>
          <w:lang w:val="el-GR"/>
        </w:rPr>
        <w:t>μία κοινή αναζήτηση και δημιουργία, η οποία πραγματοποι</w:t>
      </w:r>
      <w:r>
        <w:rPr>
          <w:rFonts w:ascii="Calibri Light" w:hAnsi="Calibri Light" w:cs="Calibri Light"/>
          <w:lang w:val="el-GR"/>
        </w:rPr>
        <w:t xml:space="preserve">ήθηκε </w:t>
      </w:r>
      <w:r w:rsidR="003E28CB">
        <w:rPr>
          <w:rFonts w:ascii="Calibri Light" w:hAnsi="Calibri Light" w:cs="Calibri Light"/>
          <w:lang w:val="el-GR"/>
        </w:rPr>
        <w:t xml:space="preserve">με ψηφιακές συναντήσεις </w:t>
      </w:r>
      <w:r w:rsidR="003E28CB" w:rsidRPr="00D056A3">
        <w:rPr>
          <w:rFonts w:ascii="Calibri Light" w:hAnsi="Calibri Light" w:cs="Calibri Light"/>
          <w:lang w:val="el-GR"/>
        </w:rPr>
        <w:t>&amp;</w:t>
      </w:r>
      <w:r w:rsidR="003E28CB">
        <w:rPr>
          <w:rFonts w:ascii="Calibri Light" w:hAnsi="Calibri Light" w:cs="Calibri Light"/>
          <w:lang w:val="el-GR"/>
        </w:rPr>
        <w:t xml:space="preserve"> ανταλλαγή </w:t>
      </w:r>
      <w:r w:rsidR="003E28CB">
        <w:rPr>
          <w:rFonts w:ascii="Calibri Light" w:hAnsi="Calibri Light" w:cs="Calibri Light"/>
        </w:rPr>
        <w:t>emails</w:t>
      </w:r>
      <w:r w:rsidR="003E28CB">
        <w:rPr>
          <w:rFonts w:ascii="Calibri Light" w:hAnsi="Calibri Light" w:cs="Calibri Light"/>
          <w:lang w:val="el-GR"/>
        </w:rPr>
        <w:t xml:space="preserve">. </w:t>
      </w:r>
    </w:p>
    <w:p w14:paraId="24FAC2CA" w14:textId="77777777" w:rsidR="00E01C06" w:rsidRPr="00D056A3" w:rsidRDefault="00E01C06" w:rsidP="003E28CB">
      <w:pPr>
        <w:jc w:val="both"/>
        <w:rPr>
          <w:rFonts w:ascii="Calibri Light" w:hAnsi="Calibri Light" w:cs="Calibri Light"/>
          <w:lang w:val="el-GR"/>
        </w:rPr>
      </w:pPr>
    </w:p>
    <w:p w14:paraId="0A64918C" w14:textId="78246D62" w:rsidR="003E28CB" w:rsidRPr="00BE22A3" w:rsidRDefault="003E28CB" w:rsidP="003E28CB">
      <w:pPr>
        <w:jc w:val="both"/>
        <w:rPr>
          <w:rFonts w:ascii="Calibri Light" w:hAnsi="Calibri Light" w:cs="Calibri Light"/>
          <w:lang w:val="el-GR"/>
        </w:rPr>
      </w:pPr>
      <w:r>
        <w:rPr>
          <w:rFonts w:ascii="Calibri Light" w:hAnsi="Calibri Light" w:cs="Calibri Light"/>
          <w:lang w:val="el-GR"/>
        </w:rPr>
        <w:t>Τα σχολεία που συμμετ</w:t>
      </w:r>
      <w:r w:rsidR="00E334F8">
        <w:rPr>
          <w:rFonts w:ascii="Calibri Light" w:hAnsi="Calibri Light" w:cs="Calibri Light"/>
          <w:lang w:val="el-GR"/>
        </w:rPr>
        <w:t>είχαν</w:t>
      </w:r>
      <w:r>
        <w:rPr>
          <w:rFonts w:ascii="Calibri Light" w:hAnsi="Calibri Light" w:cs="Calibri Light"/>
          <w:lang w:val="el-GR"/>
        </w:rPr>
        <w:t xml:space="preserve"> στο πρόγραμμα (10</w:t>
      </w:r>
      <w:r w:rsidRPr="001B3289">
        <w:rPr>
          <w:rFonts w:ascii="Calibri Light" w:hAnsi="Calibri Light" w:cs="Calibri Light"/>
          <w:vertAlign w:val="superscript"/>
          <w:lang w:val="el-GR"/>
        </w:rPr>
        <w:t>ο</w:t>
      </w:r>
      <w:r>
        <w:rPr>
          <w:rFonts w:ascii="Calibri Light" w:hAnsi="Calibri Light" w:cs="Calibri Light"/>
          <w:lang w:val="el-GR"/>
        </w:rPr>
        <w:t xml:space="preserve"> Πειραματικό Δημοτικό Σχολείο Καλαμάτας, 4</w:t>
      </w:r>
      <w:r w:rsidRPr="00B01834">
        <w:rPr>
          <w:rFonts w:ascii="Calibri Light" w:hAnsi="Calibri Light" w:cs="Calibri Light"/>
          <w:vertAlign w:val="superscript"/>
          <w:lang w:val="el-GR"/>
        </w:rPr>
        <w:t>ο</w:t>
      </w:r>
      <w:r>
        <w:rPr>
          <w:rFonts w:ascii="Calibri Light" w:hAnsi="Calibri Light" w:cs="Calibri Light"/>
          <w:lang w:val="el-GR"/>
        </w:rPr>
        <w:t xml:space="preserve"> Δημοτικό Σχολείο Ναυπλίου,  5</w:t>
      </w:r>
      <w:r w:rsidRPr="00525E63">
        <w:rPr>
          <w:rFonts w:ascii="Calibri Light" w:hAnsi="Calibri Light" w:cs="Calibri Light"/>
          <w:vertAlign w:val="superscript"/>
          <w:lang w:val="el-GR"/>
        </w:rPr>
        <w:t>ο</w:t>
      </w:r>
      <w:r>
        <w:rPr>
          <w:rFonts w:ascii="Calibri Light" w:hAnsi="Calibri Light" w:cs="Calibri Light"/>
          <w:lang w:val="el-GR"/>
        </w:rPr>
        <w:t xml:space="preserve"> Γυμνάσιο Καλαμάτας, </w:t>
      </w:r>
      <w:r>
        <w:rPr>
          <w:rFonts w:ascii="Calibri Light" w:hAnsi="Calibri Light" w:cs="Calibri Light"/>
        </w:rPr>
        <w:t>A</w:t>
      </w:r>
      <w:r w:rsidRPr="00C465AA">
        <w:rPr>
          <w:rFonts w:ascii="Calibri Light" w:hAnsi="Calibri Light" w:cs="Calibri Light"/>
          <w:lang w:val="el-GR"/>
        </w:rPr>
        <w:t>.</w:t>
      </w:r>
      <w:proofErr w:type="spellStart"/>
      <w:r>
        <w:rPr>
          <w:rFonts w:ascii="Calibri Light" w:hAnsi="Calibri Light" w:cs="Calibri Light"/>
        </w:rPr>
        <w:t>Fanits</w:t>
      </w:r>
      <w:proofErr w:type="spellEnd"/>
      <w:r w:rsidRPr="00C465AA">
        <w:rPr>
          <w:rFonts w:ascii="Calibri Light" w:hAnsi="Calibri Light" w:cs="Calibri Light"/>
          <w:lang w:val="el-GR"/>
        </w:rPr>
        <w:t xml:space="preserve"> </w:t>
      </w:r>
      <w:r w:rsidRPr="002979BB">
        <w:rPr>
          <w:rFonts w:ascii="Calibri Light" w:hAnsi="Calibri Light" w:cs="Calibri Light"/>
          <w:lang w:val="el-GR"/>
        </w:rPr>
        <w:t xml:space="preserve"> - </w:t>
      </w:r>
      <w:r>
        <w:rPr>
          <w:rFonts w:ascii="Calibri Light" w:hAnsi="Calibri Light" w:cs="Calibri Light"/>
        </w:rPr>
        <w:t>Brooklyn</w:t>
      </w:r>
      <w:r w:rsidRPr="00BE22A3">
        <w:rPr>
          <w:rFonts w:ascii="Calibri Light" w:hAnsi="Calibri Light" w:cs="Calibri Light"/>
          <w:lang w:val="el-GR"/>
        </w:rPr>
        <w:t>)</w:t>
      </w:r>
      <w:r w:rsidRPr="00BE22A3">
        <w:rPr>
          <w:rFonts w:ascii="Calibri Light" w:hAnsi="Calibri Light" w:cs="Calibri Light"/>
          <w:color w:val="0070C0"/>
          <w:lang w:val="el-GR"/>
        </w:rPr>
        <w:t>,</w:t>
      </w:r>
      <w:r w:rsidRPr="00BE22A3">
        <w:rPr>
          <w:rFonts w:ascii="Calibri Light" w:hAnsi="Calibri Light" w:cs="Calibri Light"/>
          <w:lang w:val="el-GR"/>
        </w:rPr>
        <w:t xml:space="preserve"> επέλεξαν μία από τις παρακάτω θεματικές:</w:t>
      </w:r>
      <w:r w:rsidRPr="00BE22A3">
        <w:rPr>
          <w:rFonts w:ascii="Calibri Light" w:hAnsi="Calibri Light" w:cs="Calibri Light"/>
          <w:color w:val="0070C0"/>
          <w:lang w:val="el-GR"/>
        </w:rPr>
        <w:t xml:space="preserve"> </w:t>
      </w:r>
    </w:p>
    <w:p w14:paraId="4F30709D" w14:textId="77777777" w:rsidR="003E28CB" w:rsidRDefault="003E28CB" w:rsidP="003E28CB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Calibri Light" w:hAnsi="Calibri Light" w:cs="Calibri Light"/>
          <w:lang w:val="el-GR"/>
        </w:rPr>
      </w:pPr>
      <w:r w:rsidRPr="009A4585">
        <w:rPr>
          <w:rFonts w:ascii="Calibri Light" w:hAnsi="Calibri Light" w:cs="Calibri Light"/>
          <w:b/>
          <w:bCs/>
          <w:lang w:val="el-GR"/>
        </w:rPr>
        <w:t>Προκήρυξη της Μεσσηνιακής Συγκλήτου προς τον Αμερικανικό λαό</w:t>
      </w:r>
      <w:r>
        <w:rPr>
          <w:rFonts w:ascii="Calibri Light" w:hAnsi="Calibri Light" w:cs="Calibri Light"/>
          <w:lang w:val="el-GR"/>
        </w:rPr>
        <w:t xml:space="preserve">, 25 Μαρτίου 1821 – Η αντίδραση του Αμερικανικού λαού, λογίων </w:t>
      </w:r>
      <w:r w:rsidRPr="00FC71CF">
        <w:rPr>
          <w:rFonts w:ascii="Calibri Light" w:hAnsi="Calibri Light" w:cs="Calibri Light"/>
          <w:lang w:val="el-GR"/>
        </w:rPr>
        <w:t>και</w:t>
      </w:r>
      <w:r>
        <w:rPr>
          <w:rFonts w:ascii="Calibri Light" w:hAnsi="Calibri Light" w:cs="Calibri Light"/>
          <w:lang w:val="el-GR"/>
        </w:rPr>
        <w:t xml:space="preserve"> πολιτικών, με στόχο την προβολή κοινών αξιών των 2 λαών και σημείων αλληλεπίδρασης </w:t>
      </w:r>
    </w:p>
    <w:p w14:paraId="105D1F30" w14:textId="77777777" w:rsidR="003E28CB" w:rsidRPr="00D056A3" w:rsidRDefault="003E28CB" w:rsidP="003E28CB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Calibri Light" w:hAnsi="Calibri Light" w:cs="Calibri Light"/>
          <w:b/>
          <w:bCs/>
          <w:lang w:val="el-GR"/>
        </w:rPr>
      </w:pPr>
      <w:r>
        <w:rPr>
          <w:rFonts w:ascii="Calibri Light" w:hAnsi="Calibri Light" w:cs="Calibri Light"/>
          <w:b/>
          <w:bCs/>
          <w:lang w:val="el-GR"/>
        </w:rPr>
        <w:t>Η Ελληνική Επανάσταση</w:t>
      </w:r>
      <w:r w:rsidRPr="003B520A">
        <w:rPr>
          <w:rFonts w:ascii="Calibri Light" w:hAnsi="Calibri Light" w:cs="Calibri Light"/>
          <w:b/>
          <w:bCs/>
          <w:color w:val="0070C0"/>
          <w:lang w:val="el-GR"/>
        </w:rPr>
        <w:t xml:space="preserve"> </w:t>
      </w:r>
      <w:r w:rsidRPr="00080A8A">
        <w:rPr>
          <w:rFonts w:ascii="Calibri Light" w:hAnsi="Calibri Light" w:cs="Calibri Light"/>
          <w:b/>
          <w:bCs/>
          <w:lang w:val="el-GR"/>
        </w:rPr>
        <w:t>του</w:t>
      </w:r>
      <w:r w:rsidRPr="003B520A">
        <w:rPr>
          <w:rFonts w:ascii="Calibri Light" w:hAnsi="Calibri Light" w:cs="Calibri Light"/>
          <w:b/>
          <w:bCs/>
          <w:color w:val="0070C0"/>
          <w:lang w:val="el-GR"/>
        </w:rPr>
        <w:t xml:space="preserve"> </w:t>
      </w:r>
      <w:r>
        <w:rPr>
          <w:rFonts w:ascii="Calibri Light" w:hAnsi="Calibri Light" w:cs="Calibri Light"/>
          <w:b/>
          <w:bCs/>
          <w:lang w:val="el-GR"/>
        </w:rPr>
        <w:t>1821 κι ο τόπος μου</w:t>
      </w:r>
      <w:r>
        <w:rPr>
          <w:rFonts w:ascii="Calibri Light" w:hAnsi="Calibri Light" w:cs="Calibri Light"/>
          <w:lang w:val="el-GR"/>
        </w:rPr>
        <w:t xml:space="preserve"> – Χαρτογράφηση μέσω της προφορικής ιστορίας </w:t>
      </w:r>
      <w:r w:rsidRPr="00FC71CF">
        <w:rPr>
          <w:rFonts w:ascii="Calibri Light" w:hAnsi="Calibri Light" w:cs="Calibri Light"/>
          <w:lang w:val="el-GR"/>
        </w:rPr>
        <w:t>και</w:t>
      </w:r>
      <w:r>
        <w:rPr>
          <w:rFonts w:ascii="Calibri Light" w:hAnsi="Calibri Light" w:cs="Calibri Light"/>
          <w:lang w:val="el-GR"/>
        </w:rPr>
        <w:t xml:space="preserve"> σημαντικών ιστορικών γεγονότων των σημείων καταγωγής των μαθητών </w:t>
      </w:r>
    </w:p>
    <w:p w14:paraId="5F823A58" w14:textId="52350B9E" w:rsidR="003E28CB" w:rsidRPr="0067657E" w:rsidRDefault="003E28CB" w:rsidP="003E28CB">
      <w:pPr>
        <w:pStyle w:val="a4"/>
        <w:numPr>
          <w:ilvl w:val="0"/>
          <w:numId w:val="6"/>
        </w:numPr>
        <w:spacing w:after="160" w:line="259" w:lineRule="auto"/>
        <w:jc w:val="both"/>
        <w:rPr>
          <w:rFonts w:ascii="Calibri Light" w:hAnsi="Calibri Light" w:cs="Calibri Light"/>
          <w:b/>
          <w:bCs/>
          <w:lang w:val="el-GR"/>
        </w:rPr>
      </w:pPr>
      <w:r>
        <w:rPr>
          <w:rFonts w:ascii="Calibri Light" w:hAnsi="Calibri Light" w:cs="Calibri Light"/>
          <w:b/>
          <w:bCs/>
          <w:lang w:val="el-GR"/>
        </w:rPr>
        <w:t xml:space="preserve">Αμερικανικός φιλελληνισμός </w:t>
      </w:r>
      <w:r w:rsidRPr="00080A8A">
        <w:rPr>
          <w:rFonts w:ascii="Calibri Light" w:hAnsi="Calibri Light" w:cs="Calibri Light"/>
          <w:b/>
          <w:bCs/>
          <w:lang w:val="el-GR"/>
        </w:rPr>
        <w:t>και</w:t>
      </w:r>
      <w:r>
        <w:rPr>
          <w:rFonts w:ascii="Calibri Light" w:hAnsi="Calibri Light" w:cs="Calibri Light"/>
          <w:b/>
          <w:bCs/>
          <w:lang w:val="el-GR"/>
        </w:rPr>
        <w:t xml:space="preserve"> δημόσιος χώρος– </w:t>
      </w:r>
      <w:r>
        <w:rPr>
          <w:rFonts w:ascii="Calibri Light" w:hAnsi="Calibri Light" w:cs="Calibri Light"/>
          <w:lang w:val="el-GR"/>
        </w:rPr>
        <w:t xml:space="preserve">Έρευνα και εντοπισμός σημείων σε Ελλάδα και Η.Π.Α, που συνδέονται με Αμερικανούς φιλέλληνες (αγάλματα &amp; ονόματα οδών στην Ελλάδα) και </w:t>
      </w:r>
      <w:r w:rsidRPr="002A46CA">
        <w:rPr>
          <w:rFonts w:ascii="Calibri Light" w:hAnsi="Calibri Light" w:cs="Calibri Light"/>
          <w:lang w:val="el-GR"/>
        </w:rPr>
        <w:t>η</w:t>
      </w:r>
      <w:r>
        <w:rPr>
          <w:rFonts w:ascii="Calibri Light" w:hAnsi="Calibri Light" w:cs="Calibri Light"/>
          <w:lang w:val="el-GR"/>
        </w:rPr>
        <w:t xml:space="preserve"> σύνδεση με τον ελληνικό πολιτισμό (ονόματα πόλεων &amp; αρχιτεκτονική κτηρίων στις Η.Π.Α.)</w:t>
      </w:r>
    </w:p>
    <w:p w14:paraId="580B9D3D" w14:textId="77777777" w:rsidR="0067657E" w:rsidRPr="0067657E" w:rsidRDefault="0067657E" w:rsidP="0067657E">
      <w:pPr>
        <w:spacing w:after="160" w:line="259" w:lineRule="auto"/>
        <w:jc w:val="both"/>
        <w:rPr>
          <w:rFonts w:ascii="Calibri Light" w:hAnsi="Calibri Light" w:cs="Calibri Light"/>
          <w:b/>
          <w:bCs/>
          <w:lang w:val="el-GR"/>
        </w:rPr>
      </w:pPr>
    </w:p>
    <w:p w14:paraId="7BDF123F" w14:textId="77777777" w:rsidR="006D520C" w:rsidRPr="00232879" w:rsidRDefault="006D520C" w:rsidP="006D520C">
      <w:pPr>
        <w:pStyle w:val="BodyAA"/>
        <w:jc w:val="center"/>
        <w:rPr>
          <w:rFonts w:ascii="Roboto" w:eastAsia="Times New Roman" w:hAnsi="Roboto" w:cs="Times New Roman"/>
          <w:b/>
          <w:bCs/>
          <w:bdr w:val="none" w:sz="0" w:space="0" w:color="auto"/>
          <w:lang w:val="el-GR" w:eastAsia="el-GR"/>
          <w14:textOutline w14:w="0" w14:cap="rnd" w14:cmpd="sng" w14:algn="ctr">
            <w14:noFill/>
            <w14:prstDash w14:val="solid"/>
            <w14:bevel/>
          </w14:textOutline>
        </w:rPr>
      </w:pPr>
      <w:r w:rsidRPr="00232879">
        <w:rPr>
          <w:rFonts w:ascii="Roboto" w:eastAsia="Times New Roman" w:hAnsi="Roboto" w:cs="Times New Roman"/>
          <w:b/>
          <w:bCs/>
          <w:bdr w:val="none" w:sz="0" w:space="0" w:color="auto"/>
          <w:lang w:val="el-GR" w:eastAsia="el-GR"/>
          <w14:textOutline w14:w="0" w14:cap="rnd" w14:cmpd="sng" w14:algn="ctr">
            <w14:noFill/>
            <w14:prstDash w14:val="solid"/>
            <w14:bevel/>
          </w14:textOutline>
        </w:rPr>
        <w:lastRenderedPageBreak/>
        <w:t>-ΤΕΛΟΣ-</w:t>
      </w:r>
    </w:p>
    <w:p w14:paraId="226AD655" w14:textId="7855CFA2" w:rsidR="00CF72CD" w:rsidRPr="00232879" w:rsidRDefault="00CF72CD" w:rsidP="005364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3B3838" w:themeColor="background2" w:themeShade="40"/>
          <w:lang w:val="el-GR"/>
        </w:rPr>
      </w:pPr>
    </w:p>
    <w:p w14:paraId="0F0B6A66" w14:textId="4ADA74E2" w:rsidR="00CF72CD" w:rsidRPr="00232879" w:rsidRDefault="006D520C" w:rsidP="006D520C">
      <w:pPr>
        <w:pStyle w:val="Default"/>
        <w:spacing w:line="280" w:lineRule="atLeast"/>
        <w:jc w:val="both"/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</w:pPr>
      <w:r w:rsidRPr="00232879">
        <w:rPr>
          <w:rFonts w:asciiTheme="majorHAnsi" w:eastAsia="Times New Roman" w:hAnsiTheme="majorHAnsi" w:cstheme="majorHAnsi"/>
          <w:color w:val="auto"/>
          <w:sz w:val="24"/>
          <w:szCs w:val="24"/>
          <w:u w:val="single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  <w:t>Πληροφορίες για τους συντάκτες:</w:t>
      </w:r>
      <w:r w:rsidRPr="006D520C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  <w:u w:val="single"/>
          <w:bdr w:val="none" w:sz="0" w:space="0" w:color="auto"/>
          <w:lang w:val="el-GR"/>
          <w14:textOutline w14:w="0" w14:cap="rnd" w14:cmpd="sng" w14:algn="ctr">
            <w14:noFill/>
            <w14:prstDash w14:val="solid"/>
            <w14:bevel/>
          </w14:textOutline>
        </w:rPr>
        <w:t> </w:t>
      </w:r>
    </w:p>
    <w:p w14:paraId="6DEF0475" w14:textId="77777777" w:rsidR="00CF72CD" w:rsidRDefault="00CF72CD" w:rsidP="005364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theme="majorHAnsi"/>
          <w:color w:val="3B3838" w:themeColor="background2" w:themeShade="40"/>
          <w:lang w:val="el-GR"/>
        </w:rPr>
      </w:pPr>
    </w:p>
    <w:p w14:paraId="4D66FC2B" w14:textId="2FC7E361" w:rsidR="00536488" w:rsidRPr="006D520C" w:rsidRDefault="00536488" w:rsidP="005364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</w:pPr>
      <w:r w:rsidRPr="006D520C">
        <w:rPr>
          <w:rFonts w:asciiTheme="majorHAnsi" w:eastAsia="Times New Roman" w:hAnsiTheme="majorHAnsi" w:cstheme="majorHAnsi"/>
          <w:b/>
          <w:bCs/>
          <w:kern w:val="0"/>
          <w:lang w:val="el-GR" w:eastAsia="en-US" w:bidi="ar-SA"/>
        </w:rPr>
        <w:t>Σχετικά με το πρόγραμμα ΜΟΡΙΑΣ ‘21</w:t>
      </w:r>
    </w:p>
    <w:p w14:paraId="2197AB1E" w14:textId="38300F22" w:rsidR="00536488" w:rsidRDefault="00536488" w:rsidP="00536488">
      <w:pPr>
        <w:jc w:val="both"/>
        <w:rPr>
          <w:rFonts w:asciiTheme="majorHAnsi" w:eastAsia="Times New Roman" w:hAnsiTheme="majorHAnsi" w:cstheme="majorHAnsi"/>
          <w:color w:val="000000" w:themeColor="text1"/>
          <w:kern w:val="0"/>
          <w:lang w:val="el-GR" w:eastAsia="en-US" w:bidi="ar-SA"/>
        </w:rPr>
      </w:pPr>
      <w:r>
        <w:rPr>
          <w:rFonts w:asciiTheme="majorHAnsi" w:hAnsiTheme="majorHAnsi" w:cstheme="majorHAnsi"/>
          <w:color w:val="000000" w:themeColor="text1"/>
          <w:lang w:val="el-GR"/>
        </w:rPr>
        <w:t xml:space="preserve">Το πρόγραμμα </w:t>
      </w:r>
      <w:hyperlink r:id="rId10" w:history="1">
        <w:r>
          <w:rPr>
            <w:rStyle w:val="-"/>
            <w:rFonts w:asciiTheme="majorHAnsi" w:hAnsiTheme="majorHAnsi" w:cstheme="majorHAnsi"/>
            <w:b/>
            <w:bCs/>
            <w:lang w:val="el-GR"/>
          </w:rPr>
          <w:t>ΜΟΡΙΑΣ ’21</w:t>
        </w:r>
      </w:hyperlink>
      <w:r>
        <w:rPr>
          <w:rFonts w:asciiTheme="majorHAnsi" w:hAnsiTheme="majorHAnsi" w:cstheme="majorHAnsi"/>
          <w:color w:val="000000" w:themeColor="text1"/>
          <w:lang w:val="el-GR"/>
        </w:rPr>
        <w:t xml:space="preserve"> είναι μια πρωτοβουλία για την επέτειο των 200 ετών από την έναρξη της Ελληνικής Επανάστασης, του </w:t>
      </w:r>
      <w:hyperlink r:id="rId11" w:history="1">
        <w:r w:rsidRPr="00536488">
          <w:rPr>
            <w:rStyle w:val="-"/>
            <w:rFonts w:asciiTheme="majorHAnsi" w:hAnsiTheme="majorHAnsi" w:cstheme="majorHAnsi"/>
            <w:b/>
            <w:bCs/>
            <w:lang w:val="el-GR"/>
          </w:rPr>
          <w:t>Ιδρύματος Καπετάν Βασίλη και Κάρμεν Κωνσταντακόπουλου</w:t>
        </w:r>
      </w:hyperlink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και της </w:t>
      </w:r>
      <w:hyperlink r:id="rId12" w:history="1">
        <w:r w:rsidRPr="00CF72CD">
          <w:rPr>
            <w:rStyle w:val="-"/>
            <w:rFonts w:asciiTheme="majorHAnsi" w:hAnsiTheme="majorHAnsi" w:cstheme="majorHAnsi"/>
            <w:b/>
            <w:bCs/>
          </w:rPr>
          <w:t>Costa</w:t>
        </w:r>
        <w:r w:rsidRPr="00CF72CD">
          <w:rPr>
            <w:rStyle w:val="-"/>
            <w:rFonts w:asciiTheme="majorHAnsi" w:hAnsiTheme="majorHAnsi" w:cstheme="majorHAnsi"/>
            <w:b/>
            <w:bCs/>
            <w:lang w:val="el-GR"/>
          </w:rPr>
          <w:t xml:space="preserve"> </w:t>
        </w:r>
        <w:r w:rsidRPr="00CF72CD">
          <w:rPr>
            <w:rStyle w:val="-"/>
            <w:rFonts w:asciiTheme="majorHAnsi" w:hAnsiTheme="majorHAnsi" w:cstheme="majorHAnsi"/>
            <w:b/>
            <w:bCs/>
          </w:rPr>
          <w:t>Navarino</w:t>
        </w:r>
      </w:hyperlink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>,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 που προσκαλεί τους απανταχού Έλληνες ν’ ανταμώσουν φέτος στην Πελοπόννησο, για να ζήσουν την ιστορία του τόπου όπου εδραιώθηκε ο Αγώνας για την Ανεξαρτησία, μέσα από θεματικές διαδρομές και βιωματικές εμπειρίες. Το πρόγραμμα υλοποιήθηκε με την επιστημονική τεκμηρίωση του </w:t>
      </w:r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>Πανεπιστημίου Πελοποννήσου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. Τελεί υπό την αιγίδα της </w:t>
      </w:r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>Επιτροπής «Ελλάδα 2021»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 και της </w:t>
      </w:r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Γενικής Γραμματείας Απόδημου Ελληνισμού και Δημόσιας Διπλωματίας του Υπουργείου Εξωτερικών, </w:t>
      </w:r>
      <w:r>
        <w:rPr>
          <w:rFonts w:asciiTheme="majorHAnsi" w:hAnsiTheme="majorHAnsi" w:cstheme="majorHAnsi"/>
          <w:color w:val="000000" w:themeColor="text1"/>
          <w:lang w:val="el-GR"/>
        </w:rPr>
        <w:t xml:space="preserve">με στρατηγικό συνεργάτη </w:t>
      </w:r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την Περιφέρεια Πελοποννήσου </w:t>
      </w:r>
      <w:r>
        <w:rPr>
          <w:rFonts w:asciiTheme="majorHAnsi" w:hAnsiTheme="majorHAnsi" w:cstheme="majorHAnsi"/>
          <w:color w:val="000000" w:themeColor="text1"/>
          <w:lang w:val="el-GR"/>
        </w:rPr>
        <w:t>και τους</w:t>
      </w:r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 Δήμους Ανατολικής Μάνης, Δυτικής Μάνης, Καλαμάτας, Κορινθίων, Μονεμβασίας,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>Ναυπλιέων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>Πύλου-Νέστορος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, Τρίπολης, </w:t>
      </w:r>
      <w:r>
        <w:rPr>
          <w:rFonts w:asciiTheme="majorHAnsi" w:hAnsiTheme="majorHAnsi" w:cstheme="majorHAnsi"/>
          <w:color w:val="000000" w:themeColor="text1"/>
          <w:lang w:val="el-GR"/>
        </w:rPr>
        <w:t>καθώς και με τους</w:t>
      </w:r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 Δήμους Μεσσήνης, Οιχαλίας, Τριφυλίας</w:t>
      </w:r>
      <w:r>
        <w:rPr>
          <w:rFonts w:asciiTheme="majorHAnsi" w:hAnsiTheme="majorHAnsi" w:cstheme="majorHAnsi"/>
          <w:color w:val="000000" w:themeColor="text1"/>
          <w:lang w:val="el-GR"/>
        </w:rPr>
        <w:t>, σε συνεργασία με την «</w:t>
      </w:r>
      <w:r>
        <w:rPr>
          <w:rFonts w:asciiTheme="majorHAnsi" w:hAnsiTheme="majorHAnsi" w:cstheme="majorHAnsi"/>
          <w:b/>
          <w:bCs/>
          <w:color w:val="000000" w:themeColor="text1"/>
          <w:lang w:val="el-GR"/>
        </w:rPr>
        <w:t>Πρωτοβουλία 1821-2021</w:t>
      </w:r>
      <w:r>
        <w:rPr>
          <w:rFonts w:asciiTheme="majorHAnsi" w:hAnsiTheme="majorHAnsi" w:cstheme="majorHAnsi"/>
          <w:color w:val="000000" w:themeColor="text1"/>
          <w:lang w:val="el-GR"/>
        </w:rPr>
        <w:t>».</w:t>
      </w:r>
    </w:p>
    <w:p w14:paraId="6CB25D39" w14:textId="77777777" w:rsidR="00CF72CD" w:rsidRDefault="00CF72CD" w:rsidP="00CF72CD">
      <w:pPr>
        <w:jc w:val="both"/>
        <w:rPr>
          <w:rFonts w:asciiTheme="majorHAnsi" w:hAnsiTheme="majorHAnsi" w:cstheme="majorHAnsi"/>
          <w:i/>
          <w:iCs/>
          <w:sz w:val="22"/>
          <w:szCs w:val="22"/>
          <w:lang w:val="el-GR"/>
        </w:rPr>
      </w:pPr>
    </w:p>
    <w:p w14:paraId="526003BB" w14:textId="74B78E1D" w:rsidR="00CF72CD" w:rsidRDefault="00E831AC" w:rsidP="00CF72CD">
      <w:pPr>
        <w:jc w:val="both"/>
        <w:rPr>
          <w:rFonts w:asciiTheme="majorHAnsi" w:eastAsiaTheme="minorHAnsi" w:hAnsiTheme="majorHAnsi" w:cstheme="majorHAnsi"/>
          <w:i/>
          <w:iCs/>
          <w:kern w:val="0"/>
          <w:sz w:val="22"/>
          <w:szCs w:val="22"/>
          <w:lang w:val="el-GR" w:eastAsia="en-US" w:bidi="ar-SA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l-GR"/>
        </w:rPr>
        <w:t>Στοιχεία Επικοινωνίας</w:t>
      </w:r>
      <w:r w:rsidR="00CF72CD">
        <w:rPr>
          <w:rFonts w:asciiTheme="majorHAnsi" w:hAnsiTheme="majorHAnsi" w:cstheme="majorHAnsi"/>
          <w:i/>
          <w:iCs/>
          <w:sz w:val="22"/>
          <w:szCs w:val="22"/>
          <w:lang w:val="el-GR"/>
        </w:rPr>
        <w:t xml:space="preserve">: </w:t>
      </w:r>
    </w:p>
    <w:p w14:paraId="5A29DC0D" w14:textId="77777777" w:rsidR="00CF72CD" w:rsidRPr="0011249B" w:rsidRDefault="00CF72CD" w:rsidP="00CF72CD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11249B">
        <w:rPr>
          <w:rFonts w:asciiTheme="majorHAnsi" w:hAnsiTheme="majorHAnsi" w:cstheme="majorHAnsi"/>
          <w:sz w:val="22"/>
          <w:szCs w:val="22"/>
          <w:lang w:val="el-GR"/>
        </w:rPr>
        <w:t>Νατάσα Γλαράκη</w:t>
      </w:r>
    </w:p>
    <w:p w14:paraId="12EBD20A" w14:textId="65FD44C8" w:rsidR="00CF72CD" w:rsidRPr="0011249B" w:rsidRDefault="00CF72CD" w:rsidP="00CF72CD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11249B">
        <w:rPr>
          <w:rFonts w:asciiTheme="majorHAnsi" w:hAnsiTheme="majorHAnsi" w:cstheme="majorHAnsi"/>
          <w:sz w:val="22"/>
          <w:szCs w:val="22"/>
          <w:lang w:val="el-GR"/>
        </w:rPr>
        <w:t>Υπεύθυνη Πολιτιστικών Δράσεων</w:t>
      </w:r>
    </w:p>
    <w:p w14:paraId="404490FC" w14:textId="510C2A78" w:rsidR="00CF72CD" w:rsidRPr="0011249B" w:rsidRDefault="00A1557C" w:rsidP="00CF72CD">
      <w:pPr>
        <w:rPr>
          <w:rFonts w:asciiTheme="majorHAnsi" w:hAnsiTheme="majorHAnsi" w:cstheme="majorHAnsi"/>
          <w:sz w:val="22"/>
          <w:szCs w:val="22"/>
          <w:lang w:val="el-GR"/>
        </w:rPr>
      </w:pPr>
      <w:hyperlink r:id="rId13" w:history="1">
        <w:r w:rsidR="00CF72CD" w:rsidRPr="0011249B">
          <w:rPr>
            <w:rFonts w:asciiTheme="majorHAnsi" w:hAnsiTheme="majorHAnsi" w:cstheme="majorHAnsi"/>
            <w:sz w:val="22"/>
            <w:szCs w:val="22"/>
            <w:lang w:val="el-GR"/>
          </w:rPr>
          <w:t>nglaraki@cvf.gr</w:t>
        </w:r>
      </w:hyperlink>
      <w:r w:rsidR="00E02197" w:rsidRPr="0011249B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</w:p>
    <w:p w14:paraId="7BE59203" w14:textId="77777777" w:rsidR="00CF72CD" w:rsidRPr="0011249B" w:rsidRDefault="00CF72CD" w:rsidP="00CF72CD">
      <w:pPr>
        <w:rPr>
          <w:rFonts w:asciiTheme="majorHAnsi" w:hAnsiTheme="majorHAnsi" w:cstheme="majorHAnsi"/>
          <w:sz w:val="22"/>
          <w:szCs w:val="22"/>
          <w:lang w:val="el-GR"/>
        </w:rPr>
      </w:pPr>
      <w:proofErr w:type="spellStart"/>
      <w:r w:rsidRPr="0011249B">
        <w:rPr>
          <w:rFonts w:asciiTheme="majorHAnsi" w:hAnsiTheme="majorHAnsi" w:cstheme="majorHAnsi"/>
          <w:sz w:val="22"/>
          <w:szCs w:val="22"/>
          <w:lang w:val="el-GR"/>
        </w:rPr>
        <w:t>Πύλος</w:t>
      </w:r>
      <w:proofErr w:type="spellEnd"/>
      <w:r w:rsidRPr="0011249B">
        <w:rPr>
          <w:rFonts w:asciiTheme="majorHAnsi" w:hAnsiTheme="majorHAnsi" w:cstheme="majorHAnsi"/>
          <w:sz w:val="22"/>
          <w:szCs w:val="22"/>
          <w:lang w:val="el-GR"/>
        </w:rPr>
        <w:t xml:space="preserve">: Ε.Ο. </w:t>
      </w:r>
      <w:proofErr w:type="spellStart"/>
      <w:r w:rsidRPr="0011249B">
        <w:rPr>
          <w:rFonts w:asciiTheme="majorHAnsi" w:hAnsiTheme="majorHAnsi" w:cstheme="majorHAnsi"/>
          <w:sz w:val="22"/>
          <w:szCs w:val="22"/>
          <w:lang w:val="el-GR"/>
        </w:rPr>
        <w:t>Πύλου</w:t>
      </w:r>
      <w:proofErr w:type="spellEnd"/>
      <w:r w:rsidRPr="0011249B">
        <w:rPr>
          <w:rFonts w:asciiTheme="majorHAnsi" w:hAnsiTheme="majorHAnsi" w:cstheme="majorHAnsi"/>
          <w:sz w:val="22"/>
          <w:szCs w:val="22"/>
          <w:lang w:val="el-GR"/>
        </w:rPr>
        <w:t xml:space="preserve">-Καλαμάτας, Θέση </w:t>
      </w:r>
      <w:proofErr w:type="spellStart"/>
      <w:r w:rsidRPr="0011249B">
        <w:rPr>
          <w:rFonts w:asciiTheme="majorHAnsi" w:hAnsiTheme="majorHAnsi" w:cstheme="majorHAnsi"/>
          <w:sz w:val="22"/>
          <w:szCs w:val="22"/>
          <w:lang w:val="el-GR"/>
        </w:rPr>
        <w:t>Μύτικα</w:t>
      </w:r>
      <w:proofErr w:type="spellEnd"/>
      <w:r w:rsidRPr="0011249B">
        <w:rPr>
          <w:rFonts w:asciiTheme="majorHAnsi" w:hAnsiTheme="majorHAnsi" w:cstheme="majorHAnsi"/>
          <w:sz w:val="22"/>
          <w:szCs w:val="22"/>
          <w:lang w:val="el-GR"/>
        </w:rPr>
        <w:t xml:space="preserve"> ΤΚ: 24001, </w:t>
      </w:r>
      <w:proofErr w:type="spellStart"/>
      <w:r w:rsidRPr="0011249B">
        <w:rPr>
          <w:rFonts w:asciiTheme="majorHAnsi" w:hAnsiTheme="majorHAnsi" w:cstheme="majorHAnsi"/>
          <w:sz w:val="22"/>
          <w:szCs w:val="22"/>
          <w:lang w:val="el-GR"/>
        </w:rPr>
        <w:t>τηλ</w:t>
      </w:r>
      <w:proofErr w:type="spellEnd"/>
      <w:r w:rsidRPr="0011249B">
        <w:rPr>
          <w:rFonts w:asciiTheme="majorHAnsi" w:hAnsiTheme="majorHAnsi" w:cstheme="majorHAnsi"/>
          <w:sz w:val="22"/>
          <w:szCs w:val="22"/>
          <w:lang w:val="el-GR"/>
        </w:rPr>
        <w:t>. 27230 28353</w:t>
      </w:r>
    </w:p>
    <w:p w14:paraId="311F68C3" w14:textId="77777777" w:rsidR="00CF72CD" w:rsidRPr="0011249B" w:rsidRDefault="00CF72CD" w:rsidP="00CF72CD">
      <w:pPr>
        <w:rPr>
          <w:rFonts w:asciiTheme="majorHAnsi" w:hAnsiTheme="majorHAnsi" w:cstheme="majorHAnsi"/>
          <w:sz w:val="22"/>
          <w:szCs w:val="22"/>
          <w:lang w:val="el-GR"/>
        </w:rPr>
      </w:pPr>
      <w:r w:rsidRPr="0011249B">
        <w:rPr>
          <w:rFonts w:asciiTheme="majorHAnsi" w:hAnsiTheme="majorHAnsi" w:cstheme="majorHAnsi"/>
          <w:sz w:val="22"/>
          <w:szCs w:val="22"/>
          <w:lang w:val="el-GR"/>
        </w:rPr>
        <w:t xml:space="preserve">Αθήνα: </w:t>
      </w:r>
      <w:proofErr w:type="spellStart"/>
      <w:r w:rsidRPr="0011249B">
        <w:rPr>
          <w:rFonts w:asciiTheme="majorHAnsi" w:hAnsiTheme="majorHAnsi" w:cstheme="majorHAnsi"/>
          <w:sz w:val="22"/>
          <w:szCs w:val="22"/>
          <w:lang w:val="el-GR"/>
        </w:rPr>
        <w:t>Ζεφύρου</w:t>
      </w:r>
      <w:proofErr w:type="spellEnd"/>
      <w:r w:rsidRPr="0011249B">
        <w:rPr>
          <w:rFonts w:asciiTheme="majorHAnsi" w:hAnsiTheme="majorHAnsi" w:cstheme="majorHAnsi"/>
          <w:sz w:val="22"/>
          <w:szCs w:val="22"/>
          <w:lang w:val="el-GR"/>
        </w:rPr>
        <w:t xml:space="preserve"> 60, Π. Φάληρο ΤΚ: 17564 - </w:t>
      </w:r>
      <w:proofErr w:type="spellStart"/>
      <w:r w:rsidRPr="0011249B">
        <w:rPr>
          <w:rFonts w:asciiTheme="majorHAnsi" w:hAnsiTheme="majorHAnsi" w:cstheme="majorHAnsi"/>
          <w:sz w:val="22"/>
          <w:szCs w:val="22"/>
          <w:lang w:val="el-GR"/>
        </w:rPr>
        <w:t>τηλ</w:t>
      </w:r>
      <w:proofErr w:type="spellEnd"/>
      <w:r w:rsidRPr="0011249B">
        <w:rPr>
          <w:rFonts w:asciiTheme="majorHAnsi" w:hAnsiTheme="majorHAnsi" w:cstheme="majorHAnsi"/>
          <w:sz w:val="22"/>
          <w:szCs w:val="22"/>
          <w:lang w:val="el-GR"/>
        </w:rPr>
        <w:t>. 210 9490253</w:t>
      </w:r>
    </w:p>
    <w:p w14:paraId="4DE5DC0B" w14:textId="334E84D0" w:rsidR="00CF72CD" w:rsidRPr="00907757" w:rsidRDefault="00A1557C" w:rsidP="00A55621">
      <w:pPr>
        <w:rPr>
          <w:rFonts w:asciiTheme="majorHAnsi" w:hAnsiTheme="majorHAnsi" w:cstheme="majorHAnsi"/>
          <w:sz w:val="22"/>
          <w:szCs w:val="22"/>
          <w:lang w:val="el-GR"/>
        </w:rPr>
      </w:pPr>
      <w:hyperlink r:id="rId14" w:history="1">
        <w:r w:rsidR="00CF72CD" w:rsidRPr="0011249B">
          <w:rPr>
            <w:rFonts w:asciiTheme="majorHAnsi" w:hAnsiTheme="majorHAnsi" w:cstheme="majorHAnsi"/>
            <w:sz w:val="22"/>
            <w:szCs w:val="22"/>
            <w:lang w:val="el-GR"/>
          </w:rPr>
          <w:t>www.cvf.gr</w:t>
        </w:r>
      </w:hyperlink>
    </w:p>
    <w:sectPr w:rsidR="00CF72CD" w:rsidRPr="00907757" w:rsidSect="001F260B">
      <w:head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EDC2" w14:textId="77777777" w:rsidR="00A1557C" w:rsidRDefault="00A1557C" w:rsidP="001F260B">
      <w:r>
        <w:separator/>
      </w:r>
    </w:p>
  </w:endnote>
  <w:endnote w:type="continuationSeparator" w:id="0">
    <w:p w14:paraId="2E680D8B" w14:textId="77777777" w:rsidR="00A1557C" w:rsidRDefault="00A1557C" w:rsidP="001F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69D7" w14:textId="77777777" w:rsidR="00A1557C" w:rsidRDefault="00A1557C" w:rsidP="001F260B">
      <w:r>
        <w:separator/>
      </w:r>
    </w:p>
  </w:footnote>
  <w:footnote w:type="continuationSeparator" w:id="0">
    <w:p w14:paraId="1ACF3F8B" w14:textId="77777777" w:rsidR="00A1557C" w:rsidRDefault="00A1557C" w:rsidP="001F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CDE2" w14:textId="1AC5985D" w:rsidR="001F260B" w:rsidRDefault="001F260B" w:rsidP="001F260B">
    <w:pPr>
      <w:pStyle w:val="a5"/>
      <w:jc w:val="center"/>
    </w:pPr>
    <w:r>
      <w:rPr>
        <w:noProof/>
      </w:rPr>
      <w:drawing>
        <wp:inline distT="0" distB="0" distL="0" distR="0" wp14:anchorId="2972E740" wp14:editId="381E5652">
          <wp:extent cx="853440" cy="951230"/>
          <wp:effectExtent l="0" t="0" r="3810" b="1270"/>
          <wp:docPr id="14" name="Picture 1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544A"/>
    <w:multiLevelType w:val="hybridMultilevel"/>
    <w:tmpl w:val="ED547088"/>
    <w:lvl w:ilvl="0" w:tplc="47005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7141"/>
    <w:multiLevelType w:val="hybridMultilevel"/>
    <w:tmpl w:val="239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4FBE"/>
    <w:multiLevelType w:val="hybridMultilevel"/>
    <w:tmpl w:val="E542D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237AC"/>
    <w:multiLevelType w:val="hybridMultilevel"/>
    <w:tmpl w:val="E33291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1AB"/>
    <w:multiLevelType w:val="hybridMultilevel"/>
    <w:tmpl w:val="9D46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767A"/>
    <w:multiLevelType w:val="hybridMultilevel"/>
    <w:tmpl w:val="E506D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983677">
    <w:abstractNumId w:val="3"/>
  </w:num>
  <w:num w:numId="2" w16cid:durableId="559950393">
    <w:abstractNumId w:val="5"/>
  </w:num>
  <w:num w:numId="3" w16cid:durableId="1656760252">
    <w:abstractNumId w:val="0"/>
  </w:num>
  <w:num w:numId="4" w16cid:durableId="679116489">
    <w:abstractNumId w:val="2"/>
  </w:num>
  <w:num w:numId="5" w16cid:durableId="218709953">
    <w:abstractNumId w:val="1"/>
  </w:num>
  <w:num w:numId="6" w16cid:durableId="5811394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C0"/>
    <w:rsid w:val="000004F7"/>
    <w:rsid w:val="00035B90"/>
    <w:rsid w:val="000571C0"/>
    <w:rsid w:val="00070EF0"/>
    <w:rsid w:val="000758C5"/>
    <w:rsid w:val="00080A8A"/>
    <w:rsid w:val="0008198C"/>
    <w:rsid w:val="00086122"/>
    <w:rsid w:val="000B627C"/>
    <w:rsid w:val="000B77C5"/>
    <w:rsid w:val="000C061C"/>
    <w:rsid w:val="000F44F5"/>
    <w:rsid w:val="0011249B"/>
    <w:rsid w:val="00115A52"/>
    <w:rsid w:val="001262CC"/>
    <w:rsid w:val="0013542F"/>
    <w:rsid w:val="00143D57"/>
    <w:rsid w:val="0015154E"/>
    <w:rsid w:val="00166662"/>
    <w:rsid w:val="0017049E"/>
    <w:rsid w:val="00177CBD"/>
    <w:rsid w:val="00180C87"/>
    <w:rsid w:val="00186A17"/>
    <w:rsid w:val="001A3409"/>
    <w:rsid w:val="001B0034"/>
    <w:rsid w:val="001E719C"/>
    <w:rsid w:val="001F0DB4"/>
    <w:rsid w:val="001F260B"/>
    <w:rsid w:val="0021169C"/>
    <w:rsid w:val="00232879"/>
    <w:rsid w:val="00241917"/>
    <w:rsid w:val="00250D9F"/>
    <w:rsid w:val="0026387C"/>
    <w:rsid w:val="00275963"/>
    <w:rsid w:val="0029374D"/>
    <w:rsid w:val="00294DC2"/>
    <w:rsid w:val="002A46CA"/>
    <w:rsid w:val="002C3024"/>
    <w:rsid w:val="002D235B"/>
    <w:rsid w:val="002D57DD"/>
    <w:rsid w:val="002D74B5"/>
    <w:rsid w:val="0030493D"/>
    <w:rsid w:val="00311434"/>
    <w:rsid w:val="00332DAA"/>
    <w:rsid w:val="00343C92"/>
    <w:rsid w:val="00343FE4"/>
    <w:rsid w:val="00345C2D"/>
    <w:rsid w:val="00351556"/>
    <w:rsid w:val="00363173"/>
    <w:rsid w:val="00375A71"/>
    <w:rsid w:val="003B11C6"/>
    <w:rsid w:val="003B69CA"/>
    <w:rsid w:val="003C4E76"/>
    <w:rsid w:val="003E28CB"/>
    <w:rsid w:val="003E6BCC"/>
    <w:rsid w:val="003F514E"/>
    <w:rsid w:val="00410BF2"/>
    <w:rsid w:val="00421D76"/>
    <w:rsid w:val="00441B28"/>
    <w:rsid w:val="00441E5F"/>
    <w:rsid w:val="004659EC"/>
    <w:rsid w:val="00474F0A"/>
    <w:rsid w:val="00475C2F"/>
    <w:rsid w:val="00476E92"/>
    <w:rsid w:val="004837F5"/>
    <w:rsid w:val="004B2311"/>
    <w:rsid w:val="004B4E9A"/>
    <w:rsid w:val="004E1197"/>
    <w:rsid w:val="004E6F5E"/>
    <w:rsid w:val="004E7E3D"/>
    <w:rsid w:val="005112AA"/>
    <w:rsid w:val="00511327"/>
    <w:rsid w:val="00536488"/>
    <w:rsid w:val="00555F6C"/>
    <w:rsid w:val="00560FD1"/>
    <w:rsid w:val="0057356E"/>
    <w:rsid w:val="005D4039"/>
    <w:rsid w:val="005D7D4C"/>
    <w:rsid w:val="005F0294"/>
    <w:rsid w:val="005F204B"/>
    <w:rsid w:val="006032EF"/>
    <w:rsid w:val="00614C4A"/>
    <w:rsid w:val="00623682"/>
    <w:rsid w:val="00632245"/>
    <w:rsid w:val="00651CDD"/>
    <w:rsid w:val="006612A7"/>
    <w:rsid w:val="00662C66"/>
    <w:rsid w:val="0067657E"/>
    <w:rsid w:val="0069050F"/>
    <w:rsid w:val="006D520C"/>
    <w:rsid w:val="006D5D47"/>
    <w:rsid w:val="006D6BD8"/>
    <w:rsid w:val="006E4C69"/>
    <w:rsid w:val="007273AE"/>
    <w:rsid w:val="00736147"/>
    <w:rsid w:val="00747624"/>
    <w:rsid w:val="00765706"/>
    <w:rsid w:val="00783280"/>
    <w:rsid w:val="0079122E"/>
    <w:rsid w:val="0079607B"/>
    <w:rsid w:val="007A52C5"/>
    <w:rsid w:val="007B7B5C"/>
    <w:rsid w:val="007C5087"/>
    <w:rsid w:val="007D271C"/>
    <w:rsid w:val="007E69BD"/>
    <w:rsid w:val="007F1BA8"/>
    <w:rsid w:val="007F6FD5"/>
    <w:rsid w:val="00816FA3"/>
    <w:rsid w:val="0084019A"/>
    <w:rsid w:val="00846AC9"/>
    <w:rsid w:val="00865902"/>
    <w:rsid w:val="008876C2"/>
    <w:rsid w:val="008A5A55"/>
    <w:rsid w:val="008B5977"/>
    <w:rsid w:val="008D300D"/>
    <w:rsid w:val="008D7C4C"/>
    <w:rsid w:val="008E3485"/>
    <w:rsid w:val="008E4F22"/>
    <w:rsid w:val="00903444"/>
    <w:rsid w:val="00907757"/>
    <w:rsid w:val="009179DD"/>
    <w:rsid w:val="00924122"/>
    <w:rsid w:val="0093391A"/>
    <w:rsid w:val="00945DD6"/>
    <w:rsid w:val="00956AC6"/>
    <w:rsid w:val="00983D24"/>
    <w:rsid w:val="009951F2"/>
    <w:rsid w:val="009A7303"/>
    <w:rsid w:val="009D0177"/>
    <w:rsid w:val="009E1BDD"/>
    <w:rsid w:val="00A1557C"/>
    <w:rsid w:val="00A17668"/>
    <w:rsid w:val="00A26767"/>
    <w:rsid w:val="00A460C6"/>
    <w:rsid w:val="00A55621"/>
    <w:rsid w:val="00A77BA8"/>
    <w:rsid w:val="00A868C8"/>
    <w:rsid w:val="00A954F3"/>
    <w:rsid w:val="00AA301A"/>
    <w:rsid w:val="00AB1341"/>
    <w:rsid w:val="00AC54B2"/>
    <w:rsid w:val="00AD0935"/>
    <w:rsid w:val="00AF0894"/>
    <w:rsid w:val="00AF4189"/>
    <w:rsid w:val="00B611AF"/>
    <w:rsid w:val="00B64207"/>
    <w:rsid w:val="00B64BED"/>
    <w:rsid w:val="00B67EA9"/>
    <w:rsid w:val="00B8509A"/>
    <w:rsid w:val="00B92DBC"/>
    <w:rsid w:val="00BA3811"/>
    <w:rsid w:val="00BB2F14"/>
    <w:rsid w:val="00BB557D"/>
    <w:rsid w:val="00BC284F"/>
    <w:rsid w:val="00BD0297"/>
    <w:rsid w:val="00BD7A8D"/>
    <w:rsid w:val="00BE22A3"/>
    <w:rsid w:val="00C27453"/>
    <w:rsid w:val="00C42320"/>
    <w:rsid w:val="00C4626A"/>
    <w:rsid w:val="00C5290B"/>
    <w:rsid w:val="00C94E3F"/>
    <w:rsid w:val="00CA3044"/>
    <w:rsid w:val="00CB0B72"/>
    <w:rsid w:val="00CB44B5"/>
    <w:rsid w:val="00CD0DC4"/>
    <w:rsid w:val="00CD5C2E"/>
    <w:rsid w:val="00CF72CD"/>
    <w:rsid w:val="00D27988"/>
    <w:rsid w:val="00D30A51"/>
    <w:rsid w:val="00D443F1"/>
    <w:rsid w:val="00D55F0B"/>
    <w:rsid w:val="00D5647E"/>
    <w:rsid w:val="00D66EF1"/>
    <w:rsid w:val="00D87A06"/>
    <w:rsid w:val="00D97F31"/>
    <w:rsid w:val="00DA2429"/>
    <w:rsid w:val="00DB471C"/>
    <w:rsid w:val="00DB6FBB"/>
    <w:rsid w:val="00DC2A12"/>
    <w:rsid w:val="00DD08B0"/>
    <w:rsid w:val="00DD5B9B"/>
    <w:rsid w:val="00DD7894"/>
    <w:rsid w:val="00DE5680"/>
    <w:rsid w:val="00E01C06"/>
    <w:rsid w:val="00E02197"/>
    <w:rsid w:val="00E05E32"/>
    <w:rsid w:val="00E10810"/>
    <w:rsid w:val="00E27D0B"/>
    <w:rsid w:val="00E32BE6"/>
    <w:rsid w:val="00E334F8"/>
    <w:rsid w:val="00E34049"/>
    <w:rsid w:val="00E44986"/>
    <w:rsid w:val="00E57D94"/>
    <w:rsid w:val="00E76AB3"/>
    <w:rsid w:val="00E81467"/>
    <w:rsid w:val="00E831AC"/>
    <w:rsid w:val="00EA5AC8"/>
    <w:rsid w:val="00EB1CBD"/>
    <w:rsid w:val="00EB3D21"/>
    <w:rsid w:val="00EC1C4B"/>
    <w:rsid w:val="00EF4D01"/>
    <w:rsid w:val="00F01994"/>
    <w:rsid w:val="00F01A7B"/>
    <w:rsid w:val="00F111FA"/>
    <w:rsid w:val="00F1356F"/>
    <w:rsid w:val="00F208EA"/>
    <w:rsid w:val="00F40A1C"/>
    <w:rsid w:val="00F44E77"/>
    <w:rsid w:val="00F53BC2"/>
    <w:rsid w:val="00F75B2D"/>
    <w:rsid w:val="00FA2045"/>
    <w:rsid w:val="00FB2FAF"/>
    <w:rsid w:val="00FB3A47"/>
    <w:rsid w:val="00FC6942"/>
    <w:rsid w:val="00FC71CF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B09E"/>
  <w15:chartTrackingRefBased/>
  <w15:docId w15:val="{AC113473-2C4F-45CB-BBEB-3D8B59DA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1C0"/>
    <w:pPr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571C0"/>
    <w:pPr>
      <w:spacing w:after="140" w:line="276" w:lineRule="auto"/>
    </w:pPr>
  </w:style>
  <w:style w:type="character" w:customStyle="1" w:styleId="Char">
    <w:name w:val="Σώμα κειμένου Char"/>
    <w:basedOn w:val="a0"/>
    <w:link w:val="a3"/>
    <w:rsid w:val="000571C0"/>
    <w:rPr>
      <w:rFonts w:ascii="Liberation Serif" w:eastAsia="Noto Serif CJK SC" w:hAnsi="Liberation Serif" w:cs="Lohit Devanagari"/>
      <w:kern w:val="2"/>
      <w:sz w:val="24"/>
      <w:szCs w:val="24"/>
      <w:lang w:val="en-GB" w:eastAsia="zh-CN" w:bidi="hi-IN"/>
    </w:rPr>
  </w:style>
  <w:style w:type="paragraph" w:styleId="2">
    <w:name w:val="Body Text 2"/>
    <w:basedOn w:val="a"/>
    <w:link w:val="2Char"/>
    <w:qFormat/>
    <w:rsid w:val="000571C0"/>
    <w:pPr>
      <w:spacing w:after="120" w:line="480" w:lineRule="auto"/>
    </w:pPr>
    <w:rPr>
      <w:lang w:val="en-US" w:eastAsia="en-US"/>
    </w:rPr>
  </w:style>
  <w:style w:type="character" w:customStyle="1" w:styleId="2Char">
    <w:name w:val="Σώμα κείμενου 2 Char"/>
    <w:basedOn w:val="a0"/>
    <w:link w:val="2"/>
    <w:rsid w:val="000571C0"/>
    <w:rPr>
      <w:rFonts w:ascii="Liberation Serif" w:eastAsia="Noto Serif CJK SC" w:hAnsi="Liberation Serif" w:cs="Lohit Devanagari"/>
      <w:kern w:val="2"/>
      <w:sz w:val="24"/>
      <w:szCs w:val="24"/>
      <w:lang w:val="en-US" w:bidi="hi-IN"/>
    </w:rPr>
  </w:style>
  <w:style w:type="character" w:styleId="-">
    <w:name w:val="Hyperlink"/>
    <w:basedOn w:val="a0"/>
    <w:uiPriority w:val="99"/>
    <w:unhideWhenUsed/>
    <w:rsid w:val="000571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0810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Char0"/>
    <w:uiPriority w:val="99"/>
    <w:unhideWhenUsed/>
    <w:rsid w:val="001F260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basedOn w:val="a0"/>
    <w:link w:val="a5"/>
    <w:uiPriority w:val="99"/>
    <w:rsid w:val="001F260B"/>
    <w:rPr>
      <w:rFonts w:ascii="Liberation Serif" w:eastAsia="Noto Serif CJK SC" w:hAnsi="Liberation Serif" w:cs="Mangal"/>
      <w:kern w:val="2"/>
      <w:sz w:val="24"/>
      <w:szCs w:val="21"/>
      <w:lang w:val="en-GB" w:eastAsia="zh-CN" w:bidi="hi-IN"/>
    </w:rPr>
  </w:style>
  <w:style w:type="paragraph" w:styleId="a6">
    <w:name w:val="footer"/>
    <w:basedOn w:val="a"/>
    <w:link w:val="Char1"/>
    <w:uiPriority w:val="99"/>
    <w:unhideWhenUsed/>
    <w:rsid w:val="001F260B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basedOn w:val="a0"/>
    <w:link w:val="a6"/>
    <w:uiPriority w:val="99"/>
    <w:rsid w:val="001F260B"/>
    <w:rPr>
      <w:rFonts w:ascii="Liberation Serif" w:eastAsia="Noto Serif CJK SC" w:hAnsi="Liberation Serif" w:cs="Mangal"/>
      <w:kern w:val="2"/>
      <w:sz w:val="24"/>
      <w:szCs w:val="21"/>
      <w:lang w:val="en-GB" w:eastAsia="zh-CN" w:bidi="hi-IN"/>
    </w:rPr>
  </w:style>
  <w:style w:type="character" w:styleId="a7">
    <w:name w:val="annotation reference"/>
    <w:basedOn w:val="a0"/>
    <w:uiPriority w:val="99"/>
    <w:semiHidden/>
    <w:unhideWhenUsed/>
    <w:rsid w:val="00C4626A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4626A"/>
    <w:rPr>
      <w:rFonts w:cs="Mangal"/>
      <w:sz w:val="20"/>
      <w:szCs w:val="18"/>
    </w:rPr>
  </w:style>
  <w:style w:type="character" w:customStyle="1" w:styleId="Char2">
    <w:name w:val="Κείμενο σχολίου Char"/>
    <w:basedOn w:val="a0"/>
    <w:link w:val="a8"/>
    <w:uiPriority w:val="99"/>
    <w:semiHidden/>
    <w:rsid w:val="00C4626A"/>
    <w:rPr>
      <w:rFonts w:ascii="Liberation Serif" w:eastAsia="Noto Serif CJK SC" w:hAnsi="Liberation Serif" w:cs="Mangal"/>
      <w:kern w:val="2"/>
      <w:sz w:val="20"/>
      <w:szCs w:val="18"/>
      <w:lang w:val="en-GB" w:eastAsia="zh-CN" w:bidi="hi-I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4626A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C4626A"/>
    <w:rPr>
      <w:rFonts w:ascii="Liberation Serif" w:eastAsia="Noto Serif CJK SC" w:hAnsi="Liberation Serif" w:cs="Mangal"/>
      <w:b/>
      <w:bCs/>
      <w:kern w:val="2"/>
      <w:sz w:val="20"/>
      <w:szCs w:val="18"/>
      <w:lang w:val="en-GB" w:eastAsia="zh-CN" w:bidi="hi-IN"/>
    </w:rPr>
  </w:style>
  <w:style w:type="character" w:styleId="aa">
    <w:name w:val="Unresolved Mention"/>
    <w:basedOn w:val="a0"/>
    <w:uiPriority w:val="99"/>
    <w:semiHidden/>
    <w:unhideWhenUsed/>
    <w:rsid w:val="0036317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65706"/>
    <w:rPr>
      <w:color w:val="954F72" w:themeColor="followedHyperlink"/>
      <w:u w:val="single"/>
    </w:rPr>
  </w:style>
  <w:style w:type="paragraph" w:customStyle="1" w:styleId="Default">
    <w:name w:val="Default"/>
    <w:rsid w:val="006D5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6D520C"/>
  </w:style>
  <w:style w:type="paragraph" w:customStyle="1" w:styleId="BodyAA">
    <w:name w:val="Body A A"/>
    <w:rsid w:val="006D52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b">
    <w:name w:val="Revision"/>
    <w:hidden/>
    <w:uiPriority w:val="99"/>
    <w:semiHidden/>
    <w:rsid w:val="00D55F0B"/>
    <w:pPr>
      <w:spacing w:after="0" w:line="240" w:lineRule="auto"/>
    </w:pPr>
    <w:rPr>
      <w:rFonts w:ascii="Liberation Serif" w:eastAsia="Noto Serif CJK SC" w:hAnsi="Liberation Serif" w:cs="Mangal"/>
      <w:kern w:val="2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ias21.com/" TargetMode="External"/><Relationship Id="rId13" Type="http://schemas.openxmlformats.org/officeDocument/2006/relationships/hyperlink" Target="mailto:nglaraki@cv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stanavarino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vf.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orias21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rias21.com/ekpaideytiko-programma-ta-dentra-miloyn/" TargetMode="External"/><Relationship Id="rId14" Type="http://schemas.openxmlformats.org/officeDocument/2006/relationships/hyperlink" Target="https://eur02.safelinks.protection.outlook.com/?url=http%3A%2F%2Fwww.cvf.gr%2F&amp;data=04%7C01%7Ciananiadi%40temes.gr%7C579a5ea60eb6430201ee08d9a5f3bed7%7C8e596824d1ae4e63ba62ca3b055f186b%7C0%7C0%7C637723288739877822%7CUnknown%7CTWFpbGZsb3d8eyJWIjoiMC4wLjAwMDAiLCJQIjoiV2luMzIiLCJBTiI6Ik1haWwiLCJXVCI6Mn0%3D%7C1000&amp;sdata=BB9nxlXQ%2B1X1VnMrVF%2F8HZDHY2dPuEQO7Y%2BUuNeZH0c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852E8-4CA6-4DAE-A763-829A0227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5621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Vayia Panagiotidi</dc:creator>
  <cp:keywords/>
  <dc:description/>
  <cp:lastModifiedBy>Olga Kouroupi</cp:lastModifiedBy>
  <cp:revision>2</cp:revision>
  <cp:lastPrinted>2022-01-20T15:31:00Z</cp:lastPrinted>
  <dcterms:created xsi:type="dcterms:W3CDTF">2022-05-13T14:27:00Z</dcterms:created>
  <dcterms:modified xsi:type="dcterms:W3CDTF">2022-05-13T14:27:00Z</dcterms:modified>
</cp:coreProperties>
</file>